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51" w:rsidRPr="00F874FB" w:rsidRDefault="00F76D51" w:rsidP="0086504F">
      <w:pPr>
        <w:jc w:val="center"/>
        <w:rPr>
          <w:b/>
          <w:iCs/>
          <w:sz w:val="28"/>
          <w:szCs w:val="28"/>
        </w:rPr>
      </w:pPr>
      <w:r w:rsidRPr="00F874FB">
        <w:rPr>
          <w:noProof/>
          <w:lang w:eastAsia="it-IT"/>
        </w:rPr>
        <w:drawing>
          <wp:inline distT="0" distB="0" distL="0" distR="0" wp14:anchorId="46BAE529" wp14:editId="0AF63090">
            <wp:extent cx="543600" cy="774000"/>
            <wp:effectExtent l="0" t="0" r="8890" b="7620"/>
            <wp:docPr id="2" name="irc_mi" descr="Risultati immagini per logo comune di dolianov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comune di dolianov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4F" w:rsidRPr="00F874FB" w:rsidRDefault="0086504F" w:rsidP="0086504F">
      <w:pPr>
        <w:jc w:val="center"/>
        <w:rPr>
          <w:b/>
          <w:iCs/>
          <w:sz w:val="28"/>
          <w:szCs w:val="28"/>
        </w:rPr>
      </w:pPr>
      <w:r w:rsidRPr="00F874FB">
        <w:rPr>
          <w:b/>
          <w:iCs/>
          <w:sz w:val="28"/>
          <w:szCs w:val="28"/>
        </w:rPr>
        <w:t>Comune di Dolianova</w:t>
      </w:r>
    </w:p>
    <w:p w:rsidR="0086504F" w:rsidRPr="00F874FB" w:rsidRDefault="0086504F" w:rsidP="0086504F">
      <w:pPr>
        <w:tabs>
          <w:tab w:val="left" w:pos="2880"/>
        </w:tabs>
        <w:jc w:val="center"/>
        <w:rPr>
          <w:iCs/>
        </w:rPr>
      </w:pPr>
      <w:r w:rsidRPr="00F874FB">
        <w:rPr>
          <w:iCs/>
        </w:rPr>
        <w:t>(Provincia d</w:t>
      </w:r>
      <w:r w:rsidR="00F76D51" w:rsidRPr="00F874FB">
        <w:rPr>
          <w:iCs/>
        </w:rPr>
        <w:t>el Sud Sardegna</w:t>
      </w:r>
      <w:r w:rsidRPr="00F874FB">
        <w:rPr>
          <w:iCs/>
        </w:rPr>
        <w:t>)</w:t>
      </w:r>
    </w:p>
    <w:p w:rsidR="0086504F" w:rsidRPr="00F874FB" w:rsidRDefault="0086504F" w:rsidP="0086504F">
      <w:pPr>
        <w:jc w:val="center"/>
        <w:rPr>
          <w:b/>
          <w:bCs/>
          <w:i/>
          <w:iCs/>
          <w:sz w:val="20"/>
          <w:szCs w:val="20"/>
        </w:rPr>
      </w:pPr>
      <w:r w:rsidRPr="00F874FB">
        <w:rPr>
          <w:b/>
          <w:bCs/>
          <w:i/>
          <w:iCs/>
          <w:sz w:val="20"/>
          <w:szCs w:val="20"/>
        </w:rPr>
        <w:t xml:space="preserve">Segreteria del Sindaco </w:t>
      </w:r>
    </w:p>
    <w:p w:rsidR="0086504F" w:rsidRPr="00F874FB" w:rsidRDefault="0086504F" w:rsidP="0086504F">
      <w:pPr>
        <w:rPr>
          <w:b/>
        </w:rPr>
      </w:pPr>
      <w:r w:rsidRPr="00F874FB">
        <w:rPr>
          <w:sz w:val="18"/>
          <w:szCs w:val="18"/>
        </w:rPr>
        <w:t>______________________________________________________________________</w:t>
      </w:r>
      <w:r w:rsidR="008E1F93" w:rsidRPr="00F874FB">
        <w:rPr>
          <w:sz w:val="18"/>
          <w:szCs w:val="18"/>
        </w:rPr>
        <w:t>____</w:t>
      </w:r>
      <w:r w:rsidRPr="00F874FB">
        <w:rPr>
          <w:sz w:val="18"/>
          <w:szCs w:val="18"/>
        </w:rPr>
        <w:t>________________________________</w:t>
      </w:r>
    </w:p>
    <w:p w:rsidR="0086504F" w:rsidRPr="00F874FB" w:rsidRDefault="0086504F" w:rsidP="0086504F">
      <w:pPr>
        <w:jc w:val="both"/>
        <w:rPr>
          <w:bCs/>
          <w:sz w:val="22"/>
          <w:szCs w:val="22"/>
        </w:rPr>
      </w:pPr>
      <w:r w:rsidRPr="00F874FB">
        <w:rPr>
          <w:bCs/>
          <w:sz w:val="22"/>
          <w:szCs w:val="22"/>
        </w:rPr>
        <w:t xml:space="preserve">Protocollo n.                                                                                                   </w:t>
      </w:r>
      <w:r w:rsidR="008E1F93" w:rsidRPr="00F874FB">
        <w:rPr>
          <w:bCs/>
          <w:sz w:val="22"/>
          <w:szCs w:val="22"/>
        </w:rPr>
        <w:t xml:space="preserve">                </w:t>
      </w:r>
      <w:r w:rsidRPr="00F874FB">
        <w:rPr>
          <w:bCs/>
          <w:sz w:val="22"/>
          <w:szCs w:val="22"/>
        </w:rPr>
        <w:t>del. _______________</w:t>
      </w:r>
    </w:p>
    <w:p w:rsidR="00EC105E" w:rsidRPr="000D742A" w:rsidRDefault="00EC105E" w:rsidP="00EC105E">
      <w:pPr>
        <w:suppressAutoHyphens w:val="0"/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EC105E" w:rsidRPr="00F874FB" w:rsidRDefault="00EC105E" w:rsidP="00EC105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74FB">
        <w:rPr>
          <w:b/>
          <w:bCs/>
          <w:sz w:val="22"/>
          <w:szCs w:val="22"/>
        </w:rPr>
        <w:t xml:space="preserve">Oggetto: </w:t>
      </w:r>
      <w:r w:rsidRPr="00F874FB">
        <w:rPr>
          <w:b/>
          <w:bCs/>
          <w:sz w:val="22"/>
          <w:szCs w:val="22"/>
          <w:lang w:eastAsia="en-US"/>
        </w:rPr>
        <w:t>Divieto di vendere per asporto e somministrare bevande di qualsiasi genere in contenitori di vetro o lattine in occasione dei festeggiamenti del nuovo anno, nonché di introdurre bevande di qualsiasi genere in contenitori di vetro o lattine o materiale pirotecnico ed altri offendicula nell’area di</w:t>
      </w:r>
      <w:r w:rsidRPr="00F874FB">
        <w:rPr>
          <w:b/>
          <w:bCs/>
          <w:sz w:val="22"/>
          <w:szCs w:val="22"/>
          <w:lang w:eastAsia="it-IT"/>
        </w:rPr>
        <w:t xml:space="preserve"> svolgimento dell’evento denominato “</w:t>
      </w:r>
      <w:proofErr w:type="spellStart"/>
      <w:r w:rsidRPr="00F874FB">
        <w:rPr>
          <w:b/>
          <w:bCs/>
          <w:sz w:val="22"/>
          <w:szCs w:val="22"/>
          <w:lang w:eastAsia="it-IT"/>
        </w:rPr>
        <w:t>Annu</w:t>
      </w:r>
      <w:proofErr w:type="spellEnd"/>
      <w:r w:rsidRPr="00F874FB">
        <w:rPr>
          <w:b/>
          <w:bCs/>
          <w:sz w:val="22"/>
          <w:szCs w:val="22"/>
          <w:lang w:eastAsia="it-IT"/>
        </w:rPr>
        <w:t xml:space="preserve"> </w:t>
      </w:r>
      <w:proofErr w:type="spellStart"/>
      <w:r w:rsidRPr="00F874FB">
        <w:rPr>
          <w:b/>
          <w:bCs/>
          <w:sz w:val="22"/>
          <w:szCs w:val="22"/>
          <w:lang w:eastAsia="it-IT"/>
        </w:rPr>
        <w:t>Nou</w:t>
      </w:r>
      <w:proofErr w:type="spellEnd"/>
      <w:r w:rsidRPr="00F874FB">
        <w:rPr>
          <w:b/>
          <w:bCs/>
          <w:sz w:val="22"/>
          <w:szCs w:val="22"/>
          <w:lang w:eastAsia="it-IT"/>
        </w:rPr>
        <w:t xml:space="preserve"> 2019”</w:t>
      </w:r>
    </w:p>
    <w:p w:rsidR="00EC105E" w:rsidRPr="00A53696" w:rsidRDefault="00EC105E" w:rsidP="00EC105E">
      <w:pPr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en-US"/>
        </w:rPr>
      </w:pPr>
      <w:r w:rsidRPr="00F874FB">
        <w:rPr>
          <w:b/>
          <w:bCs/>
          <w:sz w:val="22"/>
          <w:szCs w:val="22"/>
          <w:lang w:eastAsia="en-US"/>
        </w:rPr>
        <w:t xml:space="preserve"> </w:t>
      </w:r>
    </w:p>
    <w:p w:rsidR="00A10FD2" w:rsidRDefault="00A10FD2" w:rsidP="00A10FD2">
      <w:pPr>
        <w:suppressAutoHyphens w:val="0"/>
        <w:jc w:val="center"/>
        <w:rPr>
          <w:b/>
          <w:sz w:val="22"/>
          <w:szCs w:val="22"/>
          <w:lang w:eastAsia="it-IT"/>
        </w:rPr>
      </w:pPr>
      <w:r w:rsidRPr="00F874FB">
        <w:rPr>
          <w:b/>
          <w:sz w:val="22"/>
          <w:szCs w:val="22"/>
          <w:lang w:eastAsia="it-IT"/>
        </w:rPr>
        <w:t>IL SINDACO</w:t>
      </w:r>
    </w:p>
    <w:p w:rsidR="00CB6390" w:rsidRPr="00A53696" w:rsidRDefault="00CB6390" w:rsidP="00A10FD2">
      <w:pPr>
        <w:suppressAutoHyphens w:val="0"/>
        <w:jc w:val="center"/>
        <w:rPr>
          <w:b/>
          <w:sz w:val="16"/>
          <w:szCs w:val="16"/>
          <w:lang w:eastAsia="it-IT"/>
        </w:rPr>
      </w:pPr>
    </w:p>
    <w:p w:rsidR="00CB6390" w:rsidRPr="00F874FB" w:rsidRDefault="00CB6390" w:rsidP="00CB6390">
      <w:pPr>
        <w:suppressAutoHyphens w:val="0"/>
        <w:jc w:val="both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en-US"/>
        </w:rPr>
        <w:t>Richiamata</w:t>
      </w:r>
      <w:r w:rsidRPr="00F874F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la propria precedenza ordinanza N. </w:t>
      </w:r>
      <w:r w:rsidR="00C63FD3">
        <w:rPr>
          <w:sz w:val="22"/>
          <w:szCs w:val="22"/>
          <w:lang w:eastAsia="en-US"/>
        </w:rPr>
        <w:t>53, del 19.12.2019.</w:t>
      </w:r>
    </w:p>
    <w:p w:rsidR="00A10FD2" w:rsidRPr="00F874FB" w:rsidRDefault="00A10FD2" w:rsidP="00A10FD2">
      <w:pPr>
        <w:shd w:val="clear" w:color="auto" w:fill="FFFFFF"/>
        <w:suppressAutoHyphens w:val="0"/>
        <w:jc w:val="center"/>
        <w:rPr>
          <w:b/>
          <w:bCs/>
          <w:sz w:val="8"/>
          <w:szCs w:val="8"/>
          <w:lang w:eastAsia="it-IT"/>
        </w:rPr>
      </w:pPr>
    </w:p>
    <w:p w:rsidR="00FC5C0B" w:rsidRPr="00F874FB" w:rsidRDefault="00C63FD3" w:rsidP="00FC5C0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Atteso </w:t>
      </w:r>
      <w:r w:rsidR="007D6976" w:rsidRPr="00F874FB">
        <w:rPr>
          <w:sz w:val="22"/>
          <w:szCs w:val="22"/>
          <w:lang w:eastAsia="en-US"/>
        </w:rPr>
        <w:t>che</w:t>
      </w:r>
      <w:r>
        <w:rPr>
          <w:sz w:val="22"/>
          <w:szCs w:val="22"/>
          <w:lang w:eastAsia="en-US"/>
        </w:rPr>
        <w:t xml:space="preserve"> si rendono necessarie ulteriori precisazioni in ordine al provvedimento sopra richiamato, emanato </w:t>
      </w:r>
      <w:r w:rsidR="007D6976" w:rsidRPr="00F874FB">
        <w:rPr>
          <w:sz w:val="22"/>
          <w:szCs w:val="22"/>
          <w:lang w:eastAsia="en-US"/>
        </w:rPr>
        <w:t>in occasione della festività del Capodanno, in tutto il territorio comunale ed in</w:t>
      </w:r>
      <w:r w:rsidR="00FC5C0B" w:rsidRPr="00F874FB">
        <w:rPr>
          <w:sz w:val="22"/>
          <w:szCs w:val="22"/>
          <w:lang w:eastAsia="en-US"/>
        </w:rPr>
        <w:t xml:space="preserve"> </w:t>
      </w:r>
      <w:r w:rsidR="007D6976" w:rsidRPr="00F874FB">
        <w:rPr>
          <w:sz w:val="22"/>
          <w:szCs w:val="22"/>
          <w:lang w:eastAsia="en-US"/>
        </w:rPr>
        <w:t>particolare nelle zone interessate dall’evento, si verificano situazioni di affollamento e di</w:t>
      </w:r>
      <w:r w:rsidR="00FC5C0B" w:rsidRPr="00F874FB">
        <w:rPr>
          <w:sz w:val="22"/>
          <w:szCs w:val="22"/>
          <w:lang w:eastAsia="en-US"/>
        </w:rPr>
        <w:t xml:space="preserve"> </w:t>
      </w:r>
      <w:r w:rsidR="005D5D48">
        <w:rPr>
          <w:sz w:val="22"/>
          <w:szCs w:val="22"/>
          <w:lang w:eastAsia="en-US"/>
        </w:rPr>
        <w:t>concentrazione</w:t>
      </w:r>
      <w:r w:rsidR="007D6976" w:rsidRPr="00F874FB">
        <w:rPr>
          <w:sz w:val="22"/>
          <w:szCs w:val="22"/>
          <w:lang w:eastAsia="en-US"/>
        </w:rPr>
        <w:t xml:space="preserve"> tra persone di diversa età, fenomeni spontanei di aggregazione finalizzati alla</w:t>
      </w:r>
      <w:r w:rsidR="00FC5C0B" w:rsidRPr="00F874FB">
        <w:rPr>
          <w:sz w:val="22"/>
          <w:szCs w:val="22"/>
          <w:lang w:eastAsia="en-US"/>
        </w:rPr>
        <w:t xml:space="preserve"> </w:t>
      </w:r>
      <w:r w:rsidR="007D6976" w:rsidRPr="00F874FB">
        <w:rPr>
          <w:sz w:val="22"/>
          <w:szCs w:val="22"/>
          <w:lang w:eastAsia="en-US"/>
        </w:rPr>
        <w:t>socializzazione e al festeggiamento della ricorrenza</w:t>
      </w:r>
      <w:r w:rsidR="00FC5C0B" w:rsidRPr="00F874FB">
        <w:rPr>
          <w:sz w:val="22"/>
          <w:szCs w:val="22"/>
          <w:lang w:eastAsia="en-US"/>
        </w:rPr>
        <w:t xml:space="preserve">. </w:t>
      </w:r>
    </w:p>
    <w:p w:rsidR="00FC5C0B" w:rsidRPr="00F874FB" w:rsidRDefault="00FC5C0B" w:rsidP="00FC5C0B">
      <w:p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sz w:val="8"/>
          <w:szCs w:val="8"/>
          <w:lang w:eastAsia="en-US"/>
        </w:rPr>
      </w:pPr>
    </w:p>
    <w:p w:rsidR="00A10FD2" w:rsidRPr="00F874FB" w:rsidRDefault="00FC5C0B" w:rsidP="00A4685A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  <w:r w:rsidRPr="00F874FB">
        <w:rPr>
          <w:b/>
          <w:bCs/>
          <w:sz w:val="22"/>
          <w:szCs w:val="22"/>
          <w:lang w:eastAsia="it-IT"/>
        </w:rPr>
        <w:t xml:space="preserve">Atteso </w:t>
      </w:r>
      <w:r w:rsidR="00A10FD2" w:rsidRPr="00F874FB">
        <w:rPr>
          <w:bCs/>
          <w:sz w:val="22"/>
          <w:szCs w:val="22"/>
          <w:lang w:eastAsia="it-IT"/>
        </w:rPr>
        <w:t>che</w:t>
      </w:r>
      <w:r w:rsidR="00A10FD2" w:rsidRPr="00F874FB">
        <w:rPr>
          <w:sz w:val="22"/>
          <w:szCs w:val="22"/>
          <w:lang w:eastAsia="it-IT"/>
        </w:rPr>
        <w:t xml:space="preserve"> in occasione de</w:t>
      </w:r>
      <w:r w:rsidR="004A51C5" w:rsidRPr="00F874FB">
        <w:rPr>
          <w:sz w:val="22"/>
          <w:szCs w:val="22"/>
          <w:lang w:eastAsia="it-IT"/>
        </w:rPr>
        <w:t xml:space="preserve">gli eventi </w:t>
      </w:r>
      <w:r w:rsidR="00A10FD2" w:rsidRPr="00F874FB">
        <w:rPr>
          <w:sz w:val="22"/>
          <w:szCs w:val="22"/>
          <w:lang w:eastAsia="it-IT"/>
        </w:rPr>
        <w:t>di carattere culturale</w:t>
      </w:r>
      <w:r w:rsidR="00A4685A" w:rsidRPr="00F874FB">
        <w:rPr>
          <w:sz w:val="22"/>
          <w:szCs w:val="22"/>
          <w:lang w:eastAsia="it-IT"/>
        </w:rPr>
        <w:t xml:space="preserve"> e </w:t>
      </w:r>
      <w:r w:rsidR="00A10FD2" w:rsidRPr="00F874FB">
        <w:rPr>
          <w:sz w:val="22"/>
          <w:szCs w:val="22"/>
          <w:lang w:eastAsia="it-IT"/>
        </w:rPr>
        <w:t>sociale</w:t>
      </w:r>
      <w:r w:rsidR="00A4685A" w:rsidRPr="00F874FB">
        <w:rPr>
          <w:sz w:val="22"/>
          <w:szCs w:val="22"/>
          <w:lang w:eastAsia="it-IT"/>
        </w:rPr>
        <w:t xml:space="preserve"> di cui sopra</w:t>
      </w:r>
      <w:r w:rsidR="00A10FD2" w:rsidRPr="00F874FB">
        <w:rPr>
          <w:sz w:val="22"/>
          <w:szCs w:val="22"/>
          <w:lang w:eastAsia="it-IT"/>
        </w:rPr>
        <w:t xml:space="preserve">, si è </w:t>
      </w:r>
      <w:r w:rsidR="004A51C5" w:rsidRPr="00F874FB">
        <w:rPr>
          <w:sz w:val="22"/>
          <w:szCs w:val="22"/>
          <w:lang w:eastAsia="it-IT"/>
        </w:rPr>
        <w:t>mostrato</w:t>
      </w:r>
      <w:r w:rsidR="00A10FD2" w:rsidRPr="00F874FB">
        <w:rPr>
          <w:sz w:val="22"/>
          <w:szCs w:val="22"/>
          <w:lang w:eastAsia="it-IT"/>
        </w:rPr>
        <w:t xml:space="preserve"> un incremento di consumo di bevande alcoliche e non, contenute in recipienti di vetro </w:t>
      </w:r>
      <w:r w:rsidR="00F9623C" w:rsidRPr="00F874FB">
        <w:rPr>
          <w:sz w:val="22"/>
          <w:szCs w:val="22"/>
          <w:lang w:eastAsia="it-IT"/>
        </w:rPr>
        <w:t xml:space="preserve">e lattine metalliche </w:t>
      </w:r>
      <w:r w:rsidR="00A10FD2" w:rsidRPr="00F874FB">
        <w:rPr>
          <w:sz w:val="22"/>
          <w:szCs w:val="22"/>
          <w:lang w:eastAsia="it-IT"/>
        </w:rPr>
        <w:t xml:space="preserve">con </w:t>
      </w:r>
      <w:r w:rsidR="004A51C5" w:rsidRPr="00F874FB">
        <w:rPr>
          <w:sz w:val="22"/>
          <w:szCs w:val="22"/>
          <w:lang w:eastAsia="it-IT"/>
        </w:rPr>
        <w:t>derivante</w:t>
      </w:r>
      <w:r w:rsidR="00A10FD2" w:rsidRPr="00F874FB">
        <w:rPr>
          <w:sz w:val="22"/>
          <w:szCs w:val="22"/>
          <w:lang w:eastAsia="it-IT"/>
        </w:rPr>
        <w:t xml:space="preserve"> abbandono degli stessi nelle pubbliche piazze</w:t>
      </w:r>
      <w:r w:rsidR="004A51C5" w:rsidRPr="00F874FB">
        <w:rPr>
          <w:sz w:val="22"/>
          <w:szCs w:val="22"/>
          <w:lang w:eastAsia="it-IT"/>
        </w:rPr>
        <w:t xml:space="preserve"> ed </w:t>
      </w:r>
      <w:r w:rsidR="00A10FD2" w:rsidRPr="00F874FB">
        <w:rPr>
          <w:sz w:val="22"/>
          <w:szCs w:val="22"/>
          <w:lang w:eastAsia="it-IT"/>
        </w:rPr>
        <w:t>aree verdi, determinando serio pericolo per l’incolumità pubblica e particolarmente per i bambini, anziani ed animali domestici, abituali frequentatori delle stesse.</w:t>
      </w:r>
    </w:p>
    <w:p w:rsidR="00A10FD2" w:rsidRPr="00F874FB" w:rsidRDefault="00A10FD2" w:rsidP="002553FF">
      <w:pPr>
        <w:shd w:val="clear" w:color="auto" w:fill="FFFFFF"/>
        <w:suppressAutoHyphens w:val="0"/>
        <w:jc w:val="both"/>
        <w:rPr>
          <w:sz w:val="8"/>
          <w:szCs w:val="8"/>
          <w:lang w:eastAsia="it-IT"/>
        </w:rPr>
      </w:pPr>
    </w:p>
    <w:p w:rsidR="00186D17" w:rsidRPr="00F874FB" w:rsidRDefault="00186D17" w:rsidP="00186D17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  <w:r w:rsidRPr="00F874FB">
        <w:rPr>
          <w:b/>
          <w:bCs/>
          <w:sz w:val="22"/>
          <w:szCs w:val="22"/>
          <w:lang w:eastAsia="it-IT"/>
        </w:rPr>
        <w:t>Considerato</w:t>
      </w:r>
      <w:r w:rsidRPr="00F874FB">
        <w:rPr>
          <w:bCs/>
          <w:sz w:val="22"/>
          <w:szCs w:val="22"/>
          <w:lang w:eastAsia="it-IT"/>
        </w:rPr>
        <w:t>, che</w:t>
      </w:r>
      <w:r w:rsidRPr="00F874FB">
        <w:rPr>
          <w:sz w:val="22"/>
          <w:szCs w:val="22"/>
          <w:lang w:eastAsia="it-IT"/>
        </w:rPr>
        <w:t xml:space="preserve"> la circostanza segnalata presuppone di fatto situazioni di degrado e disturbo della quiete pubblica e dell’ordinata vivibilità, nondimeno dell’ordine e della sicurezza urbana e pubblica dovute alla presenza di persone dedite al consumo di bevande con atteggiamenti irrispettosi del decoro urbano e della sicurezza pubblica, consistenti in: disturbi alla quiete, danneggiamenti e abbandono sul suolo pubblico di rifiuti vari, bottiglie di vetro, spesso ridotte in frantumi.</w:t>
      </w:r>
    </w:p>
    <w:p w:rsidR="00427CCC" w:rsidRPr="00F874FB" w:rsidRDefault="00427CCC" w:rsidP="002553FF">
      <w:pPr>
        <w:shd w:val="clear" w:color="auto" w:fill="FFFFFF"/>
        <w:suppressAutoHyphens w:val="0"/>
        <w:jc w:val="both"/>
        <w:rPr>
          <w:b/>
          <w:bCs/>
          <w:sz w:val="8"/>
          <w:szCs w:val="8"/>
          <w:lang w:eastAsia="it-IT"/>
        </w:rPr>
      </w:pPr>
    </w:p>
    <w:p w:rsidR="009A774F" w:rsidRPr="00F874FB" w:rsidRDefault="009A774F" w:rsidP="002553FF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it-IT"/>
        </w:rPr>
      </w:pPr>
      <w:r w:rsidRPr="00F874FB">
        <w:rPr>
          <w:b/>
          <w:bCs/>
          <w:sz w:val="22"/>
          <w:szCs w:val="22"/>
          <w:lang w:eastAsia="it-IT"/>
        </w:rPr>
        <w:t>Atteso</w:t>
      </w:r>
      <w:r w:rsidRPr="00F874FB">
        <w:rPr>
          <w:sz w:val="22"/>
          <w:szCs w:val="22"/>
        </w:rPr>
        <w:t xml:space="preserve"> che il Ministero dell’Interno, con circolare n. 555/OP/001991/2017/1 a firma del Capo della Polizia – Direttore Generale della Pubblica Sicurezza, dopo i recenti fatti di Torino, ha posto in evidenza “la necessità di qualificare – nell’ambito del processo di governo e gestione delle pubbliche manifestazioni – gli aspetti di safety, quali i dispositivi e le misure strutturali a salvaguardia dell’incolumità delle persone e quelli di security, quali i servizi di ordine e sicurezza pubblica, ai fini dell’individuazione delle migliori strategie operative”; - nella predetta circolare n. 555/OP/001991/2017/1, tra le misure attinenti alla safety, proprie della organizzazione delle manifestazioni pubbliche, viene indicata “la valutazione di provvedimenti finalizzati al divieto di somministrazione e vendita di alcolici e altre bevande in bottiglie di vetro e lattine, che possano costituire un pericolo per la pubblica incolumità”.</w:t>
      </w:r>
      <w:r w:rsidRPr="00F874FB">
        <w:rPr>
          <w:b/>
          <w:bCs/>
          <w:sz w:val="22"/>
          <w:szCs w:val="22"/>
          <w:lang w:eastAsia="it-IT"/>
        </w:rPr>
        <w:t xml:space="preserve"> </w:t>
      </w:r>
    </w:p>
    <w:p w:rsidR="009A774F" w:rsidRPr="00F874FB" w:rsidRDefault="009A774F" w:rsidP="002553FF">
      <w:pPr>
        <w:shd w:val="clear" w:color="auto" w:fill="FFFFFF"/>
        <w:suppressAutoHyphens w:val="0"/>
        <w:jc w:val="both"/>
        <w:rPr>
          <w:b/>
          <w:bCs/>
          <w:sz w:val="8"/>
          <w:szCs w:val="8"/>
          <w:lang w:eastAsia="it-IT"/>
        </w:rPr>
      </w:pPr>
    </w:p>
    <w:p w:rsidR="00A10FD2" w:rsidRPr="00F874FB" w:rsidRDefault="009A774F" w:rsidP="002553FF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  <w:r w:rsidRPr="00F874FB">
        <w:rPr>
          <w:b/>
          <w:sz w:val="22"/>
          <w:szCs w:val="22"/>
        </w:rPr>
        <w:t>Preso atto</w:t>
      </w:r>
      <w:r w:rsidRPr="00F874FB">
        <w:rPr>
          <w:sz w:val="22"/>
          <w:szCs w:val="22"/>
        </w:rPr>
        <w:t xml:space="preserve"> </w:t>
      </w:r>
      <w:r w:rsidR="00A10FD2" w:rsidRPr="00F874FB">
        <w:rPr>
          <w:bCs/>
          <w:sz w:val="22"/>
          <w:szCs w:val="22"/>
          <w:lang w:eastAsia="it-IT"/>
        </w:rPr>
        <w:t xml:space="preserve">che </w:t>
      </w:r>
      <w:r w:rsidR="005D5D48">
        <w:rPr>
          <w:bCs/>
          <w:sz w:val="22"/>
          <w:szCs w:val="22"/>
          <w:lang w:eastAsia="it-IT"/>
        </w:rPr>
        <w:t>in r</w:t>
      </w:r>
      <w:r w:rsidR="0050230A" w:rsidRPr="00F874FB">
        <w:rPr>
          <w:bCs/>
          <w:sz w:val="22"/>
          <w:szCs w:val="22"/>
          <w:lang w:eastAsia="it-IT"/>
        </w:rPr>
        <w:t xml:space="preserve">elazione alla circolare sopra indicata ed in </w:t>
      </w:r>
      <w:r w:rsidR="006E37F0" w:rsidRPr="00F874FB">
        <w:rPr>
          <w:bCs/>
          <w:sz w:val="22"/>
          <w:szCs w:val="22"/>
          <w:lang w:eastAsia="it-IT"/>
        </w:rPr>
        <w:t>riferimento</w:t>
      </w:r>
      <w:r w:rsidR="0050230A" w:rsidRPr="00F874FB">
        <w:rPr>
          <w:bCs/>
          <w:sz w:val="22"/>
          <w:szCs w:val="22"/>
          <w:lang w:eastAsia="it-IT"/>
        </w:rPr>
        <w:t xml:space="preserve"> a</w:t>
      </w:r>
      <w:r w:rsidR="00AF3529" w:rsidRPr="00F874FB">
        <w:rPr>
          <w:bCs/>
          <w:sz w:val="22"/>
          <w:szCs w:val="22"/>
          <w:lang w:eastAsia="it-IT"/>
        </w:rPr>
        <w:t>ll’evento denominato “</w:t>
      </w:r>
      <w:proofErr w:type="spellStart"/>
      <w:r w:rsidR="00AF3529" w:rsidRPr="00F874FB">
        <w:rPr>
          <w:bCs/>
          <w:sz w:val="22"/>
          <w:szCs w:val="22"/>
          <w:lang w:eastAsia="it-IT"/>
        </w:rPr>
        <w:t>Annu</w:t>
      </w:r>
      <w:proofErr w:type="spellEnd"/>
      <w:r w:rsidR="00AF3529" w:rsidRPr="00F874FB">
        <w:rPr>
          <w:bCs/>
          <w:sz w:val="22"/>
          <w:szCs w:val="22"/>
          <w:lang w:eastAsia="it-IT"/>
        </w:rPr>
        <w:t xml:space="preserve"> </w:t>
      </w:r>
      <w:proofErr w:type="spellStart"/>
      <w:r w:rsidR="00AF3529" w:rsidRPr="00F874FB">
        <w:rPr>
          <w:bCs/>
          <w:sz w:val="22"/>
          <w:szCs w:val="22"/>
          <w:lang w:eastAsia="it-IT"/>
        </w:rPr>
        <w:t>Nou</w:t>
      </w:r>
      <w:proofErr w:type="spellEnd"/>
      <w:r w:rsidR="00AF3529" w:rsidRPr="00F874FB">
        <w:rPr>
          <w:bCs/>
          <w:sz w:val="22"/>
          <w:szCs w:val="22"/>
          <w:lang w:eastAsia="it-IT"/>
        </w:rPr>
        <w:t xml:space="preserve"> 2019”, </w:t>
      </w:r>
      <w:r w:rsidR="00A10FD2" w:rsidRPr="00F874FB">
        <w:rPr>
          <w:sz w:val="22"/>
          <w:szCs w:val="22"/>
        </w:rPr>
        <w:t>che si svolger</w:t>
      </w:r>
      <w:r w:rsidR="00AF3529" w:rsidRPr="00F874FB">
        <w:rPr>
          <w:sz w:val="22"/>
          <w:szCs w:val="22"/>
        </w:rPr>
        <w:t>à</w:t>
      </w:r>
      <w:r w:rsidR="0050230A" w:rsidRPr="00F874FB">
        <w:rPr>
          <w:sz w:val="22"/>
          <w:szCs w:val="22"/>
        </w:rPr>
        <w:t xml:space="preserve"> nel</w:t>
      </w:r>
      <w:r w:rsidR="0086504F" w:rsidRPr="00F874FB">
        <w:rPr>
          <w:sz w:val="22"/>
          <w:szCs w:val="22"/>
        </w:rPr>
        <w:t xml:space="preserve">le </w:t>
      </w:r>
      <w:r w:rsidR="0050230A" w:rsidRPr="00F874FB">
        <w:rPr>
          <w:sz w:val="22"/>
          <w:szCs w:val="22"/>
        </w:rPr>
        <w:t>Piazz</w:t>
      </w:r>
      <w:r w:rsidR="0086504F" w:rsidRPr="00F874FB">
        <w:rPr>
          <w:sz w:val="22"/>
          <w:szCs w:val="22"/>
        </w:rPr>
        <w:t>e Brigata Sassari e Europa</w:t>
      </w:r>
      <w:r w:rsidR="00AF3529" w:rsidRPr="00F874FB">
        <w:rPr>
          <w:sz w:val="22"/>
          <w:szCs w:val="22"/>
        </w:rPr>
        <w:t>,</w:t>
      </w:r>
      <w:r w:rsidR="0086504F" w:rsidRPr="00F874FB">
        <w:rPr>
          <w:sz w:val="22"/>
          <w:szCs w:val="22"/>
        </w:rPr>
        <w:t xml:space="preserve"> </w:t>
      </w:r>
      <w:r w:rsidR="00AF3529" w:rsidRPr="00F874FB">
        <w:rPr>
          <w:sz w:val="22"/>
          <w:szCs w:val="22"/>
        </w:rPr>
        <w:t>vie Roma ed Europe e Corso Repubblica di Dolianova</w:t>
      </w:r>
      <w:r w:rsidR="0050230A" w:rsidRPr="00F874FB">
        <w:rPr>
          <w:sz w:val="22"/>
          <w:szCs w:val="22"/>
        </w:rPr>
        <w:t>,</w:t>
      </w:r>
      <w:r w:rsidR="0086504F" w:rsidRPr="00F874FB">
        <w:rPr>
          <w:sz w:val="22"/>
          <w:szCs w:val="22"/>
        </w:rPr>
        <w:t xml:space="preserve"> il giorno 31</w:t>
      </w:r>
      <w:r w:rsidR="00AF3529" w:rsidRPr="00F874FB">
        <w:rPr>
          <w:sz w:val="22"/>
          <w:szCs w:val="22"/>
        </w:rPr>
        <w:t xml:space="preserve"> </w:t>
      </w:r>
      <w:r w:rsidR="0086504F" w:rsidRPr="00F874FB">
        <w:rPr>
          <w:sz w:val="22"/>
          <w:szCs w:val="22"/>
        </w:rPr>
        <w:t xml:space="preserve">dicembre 2019 </w:t>
      </w:r>
      <w:r w:rsidR="00AF3529" w:rsidRPr="00F874FB">
        <w:rPr>
          <w:sz w:val="22"/>
          <w:szCs w:val="22"/>
        </w:rPr>
        <w:t xml:space="preserve">ed il </w:t>
      </w:r>
      <w:r w:rsidR="0086504F" w:rsidRPr="00F874FB">
        <w:rPr>
          <w:sz w:val="22"/>
          <w:szCs w:val="22"/>
        </w:rPr>
        <w:t>giorno 1 gennaio 2020</w:t>
      </w:r>
      <w:r w:rsidR="006E37F0" w:rsidRPr="00F874FB">
        <w:rPr>
          <w:sz w:val="22"/>
          <w:szCs w:val="22"/>
        </w:rPr>
        <w:t xml:space="preserve">, </w:t>
      </w:r>
      <w:r w:rsidR="0050230A" w:rsidRPr="00F874FB">
        <w:rPr>
          <w:sz w:val="22"/>
          <w:szCs w:val="22"/>
        </w:rPr>
        <w:t xml:space="preserve">si rende </w:t>
      </w:r>
      <w:r w:rsidR="00A10FD2" w:rsidRPr="00F874FB">
        <w:rPr>
          <w:sz w:val="22"/>
          <w:szCs w:val="22"/>
        </w:rPr>
        <w:t>necess</w:t>
      </w:r>
      <w:r w:rsidR="0050230A" w:rsidRPr="00F874FB">
        <w:rPr>
          <w:sz w:val="22"/>
          <w:szCs w:val="22"/>
        </w:rPr>
        <w:t xml:space="preserve">aria </w:t>
      </w:r>
      <w:r w:rsidR="00A10FD2" w:rsidRPr="00F874FB">
        <w:rPr>
          <w:sz w:val="22"/>
          <w:szCs w:val="22"/>
        </w:rPr>
        <w:t xml:space="preserve">una regolamentazione </w:t>
      </w:r>
      <w:r w:rsidR="0050230A" w:rsidRPr="00F874FB">
        <w:rPr>
          <w:sz w:val="22"/>
          <w:szCs w:val="22"/>
        </w:rPr>
        <w:t>su</w:t>
      </w:r>
      <w:r w:rsidR="006E37F0" w:rsidRPr="00F874FB">
        <w:rPr>
          <w:sz w:val="22"/>
          <w:szCs w:val="22"/>
        </w:rPr>
        <w:t>lla di</w:t>
      </w:r>
      <w:r w:rsidR="00A10FD2" w:rsidRPr="00F874FB">
        <w:rPr>
          <w:sz w:val="22"/>
          <w:szCs w:val="22"/>
        </w:rPr>
        <w:t xml:space="preserve"> vendita </w:t>
      </w:r>
      <w:r w:rsidR="00A10FD2" w:rsidRPr="00F874FB">
        <w:rPr>
          <w:sz w:val="22"/>
          <w:szCs w:val="22"/>
          <w:lang w:eastAsia="it-IT"/>
        </w:rPr>
        <w:t>di bevande alcoliche e non, contenute in recipienti di vetro</w:t>
      </w:r>
      <w:r w:rsidRPr="00F874FB">
        <w:rPr>
          <w:sz w:val="22"/>
          <w:szCs w:val="22"/>
          <w:lang w:eastAsia="it-IT"/>
        </w:rPr>
        <w:t xml:space="preserve"> o in lattine metalliche</w:t>
      </w:r>
      <w:r w:rsidR="006E37F0" w:rsidRPr="00F874FB">
        <w:rPr>
          <w:sz w:val="22"/>
          <w:szCs w:val="22"/>
          <w:lang w:eastAsia="it-IT"/>
        </w:rPr>
        <w:t xml:space="preserve"> sia da parte degli esercizi di somministrazione di alimenti e bevande che dei </w:t>
      </w:r>
      <w:r w:rsidR="00A10FD2" w:rsidRPr="00F874FB">
        <w:rPr>
          <w:sz w:val="22"/>
          <w:szCs w:val="22"/>
          <w:lang w:eastAsia="it-IT"/>
        </w:rPr>
        <w:t>venditori ambulanti, che esercitano la loro attività di somministrazione di alimenti e bevande in occasione dei festeggiamenti.</w:t>
      </w:r>
    </w:p>
    <w:p w:rsidR="00427CCC" w:rsidRPr="00F874FB" w:rsidRDefault="00427CCC" w:rsidP="002553FF">
      <w:pPr>
        <w:shd w:val="clear" w:color="auto" w:fill="FFFFFF"/>
        <w:suppressAutoHyphens w:val="0"/>
        <w:jc w:val="both"/>
        <w:rPr>
          <w:b/>
          <w:bCs/>
          <w:sz w:val="8"/>
          <w:szCs w:val="8"/>
          <w:lang w:eastAsia="it-IT"/>
        </w:rPr>
      </w:pPr>
    </w:p>
    <w:p w:rsidR="00856904" w:rsidRPr="00F874FB" w:rsidRDefault="00A10FD2" w:rsidP="002553FF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  <w:r w:rsidRPr="00F874FB">
        <w:rPr>
          <w:b/>
          <w:bCs/>
          <w:sz w:val="22"/>
          <w:szCs w:val="22"/>
          <w:lang w:eastAsia="it-IT"/>
        </w:rPr>
        <w:t xml:space="preserve">Ritenuto </w:t>
      </w:r>
      <w:r w:rsidRPr="00F874FB">
        <w:rPr>
          <w:bCs/>
          <w:sz w:val="22"/>
          <w:szCs w:val="22"/>
          <w:lang w:eastAsia="it-IT"/>
        </w:rPr>
        <w:t>che</w:t>
      </w:r>
      <w:r w:rsidRPr="00F874FB">
        <w:rPr>
          <w:sz w:val="22"/>
          <w:szCs w:val="22"/>
          <w:lang w:eastAsia="it-IT"/>
        </w:rPr>
        <w:t xml:space="preserve"> le deprecabili condotte descritte, associate al</w:t>
      </w:r>
      <w:r w:rsidR="00856904" w:rsidRPr="00F874FB">
        <w:rPr>
          <w:sz w:val="22"/>
          <w:szCs w:val="22"/>
          <w:lang w:eastAsia="it-IT"/>
        </w:rPr>
        <w:t xml:space="preserve">lo svolgimento </w:t>
      </w:r>
      <w:r w:rsidR="00AF3529" w:rsidRPr="00F874FB">
        <w:rPr>
          <w:sz w:val="22"/>
          <w:szCs w:val="22"/>
          <w:lang w:eastAsia="it-IT"/>
        </w:rPr>
        <w:t>de</w:t>
      </w:r>
      <w:r w:rsidR="00AF3529" w:rsidRPr="00F874FB">
        <w:rPr>
          <w:bCs/>
          <w:sz w:val="22"/>
          <w:szCs w:val="22"/>
          <w:lang w:eastAsia="it-IT"/>
        </w:rPr>
        <w:t>ll’evento denominato “</w:t>
      </w:r>
      <w:proofErr w:type="spellStart"/>
      <w:r w:rsidR="00AF3529" w:rsidRPr="00F874FB">
        <w:rPr>
          <w:bCs/>
          <w:sz w:val="22"/>
          <w:szCs w:val="22"/>
          <w:lang w:eastAsia="it-IT"/>
        </w:rPr>
        <w:t>Annu</w:t>
      </w:r>
      <w:proofErr w:type="spellEnd"/>
      <w:r w:rsidR="00AF3529" w:rsidRPr="00F874FB">
        <w:rPr>
          <w:bCs/>
          <w:sz w:val="22"/>
          <w:szCs w:val="22"/>
          <w:lang w:eastAsia="it-IT"/>
        </w:rPr>
        <w:t xml:space="preserve"> </w:t>
      </w:r>
      <w:proofErr w:type="spellStart"/>
      <w:r w:rsidR="00AF3529" w:rsidRPr="00F874FB">
        <w:rPr>
          <w:bCs/>
          <w:sz w:val="22"/>
          <w:szCs w:val="22"/>
          <w:lang w:eastAsia="it-IT"/>
        </w:rPr>
        <w:t>Nou</w:t>
      </w:r>
      <w:proofErr w:type="spellEnd"/>
      <w:r w:rsidR="00AF3529" w:rsidRPr="00F874FB">
        <w:rPr>
          <w:bCs/>
          <w:sz w:val="22"/>
          <w:szCs w:val="22"/>
          <w:lang w:eastAsia="it-IT"/>
        </w:rPr>
        <w:t xml:space="preserve"> 2019”,</w:t>
      </w:r>
      <w:r w:rsidR="00BE4B86" w:rsidRPr="00F874FB">
        <w:rPr>
          <w:sz w:val="22"/>
          <w:szCs w:val="22"/>
        </w:rPr>
        <w:t xml:space="preserve"> </w:t>
      </w:r>
      <w:r w:rsidRPr="00F874FB">
        <w:rPr>
          <w:sz w:val="22"/>
          <w:szCs w:val="22"/>
          <w:lang w:eastAsia="it-IT"/>
        </w:rPr>
        <w:t xml:space="preserve">oltre a rappresentare un rischio per l’incolumità pubblica e la sicurezza urbana, particolarmente per le fasce più deboli quali bambini, anziani ed animali di compagnia, costituisce pregiudizio per il decoro urbano ed accresce le probabilità </w:t>
      </w:r>
      <w:r w:rsidR="00842C20" w:rsidRPr="00F874FB">
        <w:rPr>
          <w:sz w:val="22"/>
          <w:szCs w:val="22"/>
          <w:lang w:eastAsia="it-IT"/>
        </w:rPr>
        <w:t xml:space="preserve">di </w:t>
      </w:r>
      <w:r w:rsidRPr="00F874FB">
        <w:rPr>
          <w:sz w:val="22"/>
          <w:szCs w:val="22"/>
          <w:lang w:eastAsia="it-IT"/>
        </w:rPr>
        <w:t>atti illeciti contro la persona e il patrimonio pubblico e privato.</w:t>
      </w:r>
    </w:p>
    <w:p w:rsidR="00427CCC" w:rsidRPr="00F874FB" w:rsidRDefault="00427CCC" w:rsidP="002553FF">
      <w:pPr>
        <w:jc w:val="both"/>
        <w:rPr>
          <w:b/>
          <w:sz w:val="8"/>
          <w:szCs w:val="8"/>
        </w:rPr>
      </w:pPr>
    </w:p>
    <w:p w:rsidR="00186D17" w:rsidRPr="00F874FB" w:rsidRDefault="005D5D48" w:rsidP="00186D1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Considerato</w:t>
      </w:r>
      <w:r w:rsidR="00186D17" w:rsidRPr="00F874FB">
        <w:rPr>
          <w:sz w:val="22"/>
          <w:szCs w:val="22"/>
          <w:lang w:eastAsia="en-US"/>
        </w:rPr>
        <w:t xml:space="preserve"> che l’utilizzo di contenitori in vetro e lattine per bevande e il materiale pirotecnico, mortaretti, petardi, ed altre offendicula, nell’esempio dello spray urticante, come recentemente verificatosi in altri contesti e come riportato dalla stampa nazionale, si è dimostrato una delle principali concause di danni, anche gravi, a persone e cose stante che gli stessi contenitori, se abbandonati al suolo possono trasformarsi in possibili fonti di pericolo, soprattutto in situazioni di assembramento e di particolare eccitazione, nonché di pregiudizio per il decor</w:t>
      </w:r>
      <w:r w:rsidR="00827380" w:rsidRPr="00F874FB">
        <w:rPr>
          <w:sz w:val="22"/>
          <w:szCs w:val="22"/>
          <w:lang w:eastAsia="en-US"/>
        </w:rPr>
        <w:t>o</w:t>
      </w:r>
      <w:r w:rsidR="00186D17" w:rsidRPr="00F874FB">
        <w:rPr>
          <w:sz w:val="22"/>
          <w:szCs w:val="22"/>
          <w:lang w:eastAsia="en-US"/>
        </w:rPr>
        <w:t xml:space="preserve"> cittadino rendendo inoltre difficoltose le operazioni di pulizia da parte del personale addetto.</w:t>
      </w:r>
    </w:p>
    <w:p w:rsidR="00186D17" w:rsidRPr="00F874FB" w:rsidRDefault="00186D17" w:rsidP="00186D17">
      <w:pPr>
        <w:suppressAutoHyphens w:val="0"/>
        <w:autoSpaceDE w:val="0"/>
        <w:autoSpaceDN w:val="0"/>
        <w:adjustRightInd w:val="0"/>
        <w:rPr>
          <w:rFonts w:ascii="ArialMT" w:hAnsi="ArialMT" w:cs="ArialMT"/>
          <w:sz w:val="8"/>
          <w:szCs w:val="8"/>
          <w:lang w:eastAsia="en-US"/>
        </w:rPr>
      </w:pPr>
    </w:p>
    <w:p w:rsidR="002E601A" w:rsidRPr="00F874FB" w:rsidRDefault="002E601A" w:rsidP="002E601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874FB">
        <w:rPr>
          <w:b/>
          <w:sz w:val="22"/>
          <w:szCs w:val="22"/>
          <w:lang w:eastAsia="en-US"/>
        </w:rPr>
        <w:t>Valutato</w:t>
      </w:r>
      <w:r w:rsidRPr="00F874FB">
        <w:rPr>
          <w:sz w:val="22"/>
          <w:szCs w:val="22"/>
          <w:lang w:eastAsia="en-US"/>
        </w:rPr>
        <w:t xml:space="preserve"> che, per quanto riassunto nei punti precedenti, esistano reali condizioni di pericolo per l'incolumità pubblica e la sicurezza urbana, tali da non poter escludere l’eventualità di lesioni alle persone, come di danni </w:t>
      </w:r>
      <w:r w:rsidRPr="00F874FB">
        <w:rPr>
          <w:sz w:val="22"/>
          <w:szCs w:val="22"/>
          <w:lang w:eastAsia="en-US"/>
        </w:rPr>
        <w:lastRenderedPageBreak/>
        <w:t>alle cose, diversamente prevenibili o contrastabili grazie alla tempestiva introduzione del divieto, nello spazio temporale e nell’area maggiormente interessata all’evento per la fine dell’anno.</w:t>
      </w:r>
    </w:p>
    <w:p w:rsidR="002E601A" w:rsidRPr="00F874FB" w:rsidRDefault="002E601A" w:rsidP="002E601A">
      <w:pPr>
        <w:suppressAutoHyphens w:val="0"/>
        <w:autoSpaceDE w:val="0"/>
        <w:autoSpaceDN w:val="0"/>
        <w:adjustRightInd w:val="0"/>
        <w:rPr>
          <w:rFonts w:ascii="ArialMT" w:hAnsi="ArialMT" w:cs="ArialMT"/>
          <w:sz w:val="8"/>
          <w:szCs w:val="8"/>
          <w:lang w:eastAsia="en-US"/>
        </w:rPr>
      </w:pPr>
    </w:p>
    <w:p w:rsidR="00186D17" w:rsidRPr="00F874FB" w:rsidRDefault="00827380" w:rsidP="002E601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874FB">
        <w:rPr>
          <w:b/>
          <w:sz w:val="22"/>
          <w:szCs w:val="22"/>
          <w:lang w:eastAsia="en-US"/>
        </w:rPr>
        <w:t xml:space="preserve">Dato atto </w:t>
      </w:r>
      <w:r w:rsidRPr="00F874FB">
        <w:rPr>
          <w:sz w:val="22"/>
          <w:szCs w:val="22"/>
          <w:lang w:eastAsia="en-US"/>
        </w:rPr>
        <w:t xml:space="preserve">che si rende adeguato </w:t>
      </w:r>
      <w:r w:rsidR="00186D17" w:rsidRPr="00F874FB">
        <w:rPr>
          <w:sz w:val="22"/>
          <w:szCs w:val="22"/>
          <w:lang w:eastAsia="en-US"/>
        </w:rPr>
        <w:t>apprestare ogni possibile strumento di prevenzione e controllo al fine di assicurare alla cittadinanza una fruizione pacifica e tranquilla degli spazi pubblici anche in una situazione di particolare sovraffollamento e sovreccitazione, contrastando il verificarsi di eventi che possano alimentare episodi di inciviltà e vandalismo recando disagio alla vivibilità della città e al godimento della stessa.</w:t>
      </w:r>
    </w:p>
    <w:p w:rsidR="00186D17" w:rsidRPr="00F874FB" w:rsidRDefault="00186D17" w:rsidP="002553FF">
      <w:pPr>
        <w:jc w:val="both"/>
        <w:rPr>
          <w:b/>
          <w:sz w:val="8"/>
          <w:szCs w:val="8"/>
        </w:rPr>
      </w:pPr>
    </w:p>
    <w:p w:rsidR="00A10FD2" w:rsidRPr="00F874FB" w:rsidRDefault="00A10FD2" w:rsidP="002553FF">
      <w:pPr>
        <w:jc w:val="both"/>
        <w:rPr>
          <w:sz w:val="22"/>
          <w:szCs w:val="22"/>
        </w:rPr>
      </w:pPr>
      <w:r w:rsidRPr="00F874FB">
        <w:rPr>
          <w:b/>
          <w:sz w:val="22"/>
          <w:szCs w:val="22"/>
        </w:rPr>
        <w:t>Ritenuto</w:t>
      </w:r>
      <w:r w:rsidRPr="00F874FB">
        <w:rPr>
          <w:sz w:val="22"/>
          <w:szCs w:val="22"/>
        </w:rPr>
        <w:t xml:space="preserve"> necessario ed urgente intervenire, a tutela del preminente interesse pubblico costituito dall'incolumità e dalla sicurezza </w:t>
      </w:r>
      <w:r w:rsidR="00186D17" w:rsidRPr="00F874FB">
        <w:rPr>
          <w:sz w:val="22"/>
          <w:szCs w:val="22"/>
        </w:rPr>
        <w:t xml:space="preserve">urbana e </w:t>
      </w:r>
      <w:r w:rsidRPr="00F874FB">
        <w:rPr>
          <w:sz w:val="22"/>
          <w:szCs w:val="22"/>
        </w:rPr>
        <w:t>pubblica vietando:</w:t>
      </w:r>
    </w:p>
    <w:p w:rsidR="00856904" w:rsidRPr="00F874FB" w:rsidRDefault="00A10FD2" w:rsidP="002553FF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F874FB">
        <w:rPr>
          <w:sz w:val="22"/>
          <w:szCs w:val="22"/>
        </w:rPr>
        <w:t xml:space="preserve">la vendita per asporto </w:t>
      </w:r>
      <w:r w:rsidR="006E37F0" w:rsidRPr="00F874FB">
        <w:rPr>
          <w:sz w:val="22"/>
          <w:szCs w:val="22"/>
        </w:rPr>
        <w:t>all’interno degli esercizi di somministrazione o</w:t>
      </w:r>
      <w:r w:rsidR="00BC5058">
        <w:rPr>
          <w:sz w:val="22"/>
          <w:szCs w:val="22"/>
        </w:rPr>
        <w:t xml:space="preserve"> dagli esercenti in </w:t>
      </w:r>
      <w:r w:rsidRPr="00F874FB">
        <w:rPr>
          <w:sz w:val="22"/>
          <w:szCs w:val="22"/>
        </w:rPr>
        <w:t>forma</w:t>
      </w:r>
      <w:r w:rsidR="00856904" w:rsidRPr="00F874FB">
        <w:rPr>
          <w:sz w:val="22"/>
          <w:szCs w:val="22"/>
        </w:rPr>
        <w:t xml:space="preserve"> ambulante e/o </w:t>
      </w:r>
      <w:r w:rsidRPr="00F874FB">
        <w:rPr>
          <w:sz w:val="22"/>
          <w:szCs w:val="22"/>
        </w:rPr>
        <w:t>itinerante</w:t>
      </w:r>
      <w:r w:rsidR="00856904" w:rsidRPr="00F874FB">
        <w:rPr>
          <w:sz w:val="22"/>
          <w:szCs w:val="22"/>
        </w:rPr>
        <w:t xml:space="preserve">, </w:t>
      </w:r>
      <w:r w:rsidRPr="00F874FB">
        <w:rPr>
          <w:sz w:val="22"/>
          <w:szCs w:val="22"/>
        </w:rPr>
        <w:t>di bevande contenute in bottiglie di vetro</w:t>
      </w:r>
      <w:r w:rsidR="009A774F" w:rsidRPr="00F874FB">
        <w:rPr>
          <w:sz w:val="22"/>
          <w:szCs w:val="22"/>
          <w:lang w:eastAsia="it-IT"/>
        </w:rPr>
        <w:t xml:space="preserve"> o in lattine metalliche</w:t>
      </w:r>
      <w:r w:rsidR="00856904" w:rsidRPr="00F874FB">
        <w:rPr>
          <w:sz w:val="22"/>
          <w:szCs w:val="22"/>
        </w:rPr>
        <w:t>,</w:t>
      </w:r>
    </w:p>
    <w:p w:rsidR="00A10FD2" w:rsidRPr="00906816" w:rsidRDefault="00856904" w:rsidP="002553FF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906816">
        <w:rPr>
          <w:sz w:val="22"/>
          <w:szCs w:val="22"/>
        </w:rPr>
        <w:t>i</w:t>
      </w:r>
      <w:r w:rsidR="00A10FD2" w:rsidRPr="00906816">
        <w:rPr>
          <w:sz w:val="22"/>
          <w:szCs w:val="22"/>
        </w:rPr>
        <w:t>l consumo e la detenzione in luogo pubblico di bevande racchiuse in contenitori di vet</w:t>
      </w:r>
      <w:r w:rsidR="00BC5058" w:rsidRPr="00906816">
        <w:rPr>
          <w:sz w:val="22"/>
          <w:szCs w:val="22"/>
        </w:rPr>
        <w:t>r</w:t>
      </w:r>
      <w:r w:rsidR="009A774F" w:rsidRPr="00906816">
        <w:rPr>
          <w:sz w:val="22"/>
          <w:szCs w:val="22"/>
        </w:rPr>
        <w:t>o o in</w:t>
      </w:r>
      <w:r w:rsidR="009A774F" w:rsidRPr="00906816">
        <w:rPr>
          <w:sz w:val="22"/>
          <w:szCs w:val="22"/>
          <w:lang w:eastAsia="it-IT"/>
        </w:rPr>
        <w:t xml:space="preserve"> lattine metalliche</w:t>
      </w:r>
      <w:r w:rsidR="00BC5058" w:rsidRPr="00906816">
        <w:rPr>
          <w:sz w:val="22"/>
          <w:szCs w:val="22"/>
          <w:lang w:eastAsia="it-IT"/>
        </w:rPr>
        <w:t>,</w:t>
      </w:r>
      <w:r w:rsidR="00BC5058" w:rsidRPr="00906816">
        <w:rPr>
          <w:sz w:val="22"/>
          <w:szCs w:val="22"/>
        </w:rPr>
        <w:t xml:space="preserve"> ovvero del loro consumo per asporto in </w:t>
      </w:r>
      <w:r w:rsidR="00AC6876" w:rsidRPr="00906816">
        <w:rPr>
          <w:sz w:val="22"/>
          <w:szCs w:val="22"/>
        </w:rPr>
        <w:t xml:space="preserve">bicchieri di qualsiasi forma e dimensioni, di vetro o di cristallo ma anche di metalli comuni o pregiati, di materie ceramiche, </w:t>
      </w:r>
      <w:r w:rsidR="00BC5058" w:rsidRPr="00906816">
        <w:rPr>
          <w:sz w:val="22"/>
          <w:szCs w:val="22"/>
        </w:rPr>
        <w:t>su tutto il territorio comunale</w:t>
      </w:r>
      <w:r w:rsidR="00827380" w:rsidRPr="00906816">
        <w:rPr>
          <w:sz w:val="22"/>
          <w:szCs w:val="22"/>
          <w:lang w:eastAsia="it-IT"/>
        </w:rPr>
        <w:t>,</w:t>
      </w:r>
    </w:p>
    <w:p w:rsidR="00186D17" w:rsidRPr="00F874FB" w:rsidRDefault="00BC5058" w:rsidP="002553FF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l’introduzione ed </w:t>
      </w:r>
      <w:r w:rsidR="00827380" w:rsidRPr="00F874FB">
        <w:rPr>
          <w:sz w:val="22"/>
          <w:szCs w:val="22"/>
          <w:lang w:eastAsia="en-US"/>
        </w:rPr>
        <w:t xml:space="preserve">uso </w:t>
      </w:r>
      <w:r>
        <w:rPr>
          <w:sz w:val="22"/>
          <w:szCs w:val="22"/>
          <w:lang w:eastAsia="en-US"/>
        </w:rPr>
        <w:t xml:space="preserve">nonché la vendita </w:t>
      </w:r>
      <w:r w:rsidR="00827380" w:rsidRPr="00F874FB">
        <w:rPr>
          <w:sz w:val="22"/>
          <w:szCs w:val="22"/>
          <w:lang w:eastAsia="en-US"/>
        </w:rPr>
        <w:t>di materiale pirotecnico, mortaretti, petardi, ed altre offendicula, nell’esempio dello spray urticante.</w:t>
      </w:r>
    </w:p>
    <w:p w:rsidR="00427CCC" w:rsidRPr="00F874FB" w:rsidRDefault="00427CCC" w:rsidP="002553FF">
      <w:pPr>
        <w:shd w:val="clear" w:color="auto" w:fill="FFFFFF"/>
        <w:suppressAutoHyphens w:val="0"/>
        <w:jc w:val="both"/>
        <w:rPr>
          <w:b/>
          <w:bCs/>
          <w:sz w:val="8"/>
          <w:szCs w:val="8"/>
          <w:lang w:eastAsia="it-IT"/>
        </w:rPr>
      </w:pPr>
    </w:p>
    <w:p w:rsidR="00827380" w:rsidRPr="00F874FB" w:rsidRDefault="00827380" w:rsidP="0082738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874FB">
        <w:rPr>
          <w:b/>
          <w:sz w:val="22"/>
          <w:szCs w:val="22"/>
          <w:lang w:eastAsia="en-US"/>
        </w:rPr>
        <w:t>Stimato</w:t>
      </w:r>
      <w:r w:rsidRPr="00F874FB">
        <w:rPr>
          <w:sz w:val="22"/>
          <w:szCs w:val="22"/>
          <w:lang w:eastAsia="en-US"/>
        </w:rPr>
        <w:t xml:space="preserve"> pertanto necessario provvedere con urgenza a vietare la vendita per asporto e la somministrazione, con l’esclusione della somministrazione al tavolo effettuata congiuntamente al pasto, di bevande di qualunque genere contenute in contenitori di vetro o lattine, prevedendo in sostituzione la vendita e/o la somministrazione in contenitori di altro materiale ammesso dalla vigente normativa igienico/sanitaria, dalle ore 17</w:t>
      </w:r>
      <w:r w:rsidR="00BA6A9D" w:rsidRPr="00F874FB">
        <w:rPr>
          <w:sz w:val="22"/>
          <w:szCs w:val="22"/>
          <w:lang w:eastAsia="en-US"/>
        </w:rPr>
        <w:t>:</w:t>
      </w:r>
      <w:r w:rsidRPr="00F874FB">
        <w:rPr>
          <w:sz w:val="22"/>
          <w:szCs w:val="22"/>
          <w:lang w:eastAsia="en-US"/>
        </w:rPr>
        <w:t xml:space="preserve">00 del 31 dicembre 2019 alle ore </w:t>
      </w:r>
      <w:r w:rsidR="00BC5058">
        <w:rPr>
          <w:sz w:val="22"/>
          <w:szCs w:val="22"/>
          <w:lang w:eastAsia="en-US"/>
        </w:rPr>
        <w:t>03</w:t>
      </w:r>
      <w:r w:rsidR="00BA6A9D" w:rsidRPr="00F874FB">
        <w:rPr>
          <w:sz w:val="22"/>
          <w:szCs w:val="22"/>
          <w:lang w:eastAsia="en-US"/>
        </w:rPr>
        <w:t>:</w:t>
      </w:r>
      <w:r w:rsidRPr="00F874FB">
        <w:rPr>
          <w:sz w:val="22"/>
          <w:szCs w:val="22"/>
          <w:lang w:eastAsia="en-US"/>
        </w:rPr>
        <w:t>00 del giorno 1 gennaio 2020, agli esercenti di pubblici esercizi, esercizi commerciali, attività di commercio su area pubblica, attività artigianali del settore alimentare, circoli e altri punti di ristoro situati in tutto il perimetro individuato per lo svolgimento dell’evento.</w:t>
      </w:r>
    </w:p>
    <w:p w:rsidR="00827380" w:rsidRPr="00F874FB" w:rsidRDefault="00827380" w:rsidP="00827380">
      <w:pPr>
        <w:shd w:val="clear" w:color="auto" w:fill="FFFFFF"/>
        <w:suppressAutoHyphens w:val="0"/>
        <w:jc w:val="both"/>
        <w:rPr>
          <w:rFonts w:ascii="ArialMT" w:hAnsi="ArialMT" w:cs="ArialMT"/>
          <w:sz w:val="8"/>
          <w:szCs w:val="8"/>
          <w:lang w:eastAsia="en-US"/>
        </w:rPr>
      </w:pPr>
    </w:p>
    <w:p w:rsidR="00856904" w:rsidRPr="00F874FB" w:rsidRDefault="00A10FD2" w:rsidP="00827380">
      <w:pPr>
        <w:shd w:val="clear" w:color="auto" w:fill="FFFFFF"/>
        <w:suppressAutoHyphens w:val="0"/>
        <w:jc w:val="both"/>
        <w:rPr>
          <w:sz w:val="22"/>
          <w:szCs w:val="22"/>
          <w:lang w:eastAsia="it-IT"/>
        </w:rPr>
      </w:pPr>
      <w:r w:rsidRPr="00F874FB">
        <w:rPr>
          <w:b/>
          <w:bCs/>
          <w:sz w:val="22"/>
          <w:szCs w:val="22"/>
          <w:lang w:eastAsia="it-IT"/>
        </w:rPr>
        <w:t xml:space="preserve">Considerato </w:t>
      </w:r>
      <w:r w:rsidRPr="00F874FB">
        <w:rPr>
          <w:bCs/>
          <w:sz w:val="22"/>
          <w:szCs w:val="22"/>
          <w:lang w:eastAsia="it-IT"/>
        </w:rPr>
        <w:t>che</w:t>
      </w:r>
      <w:r w:rsidRPr="00F874FB">
        <w:rPr>
          <w:sz w:val="22"/>
          <w:szCs w:val="22"/>
          <w:lang w:eastAsia="it-IT"/>
        </w:rPr>
        <w:t xml:space="preserve"> l’adozione di un tale provvedimento restrittivo costituisca un miglioramento della sicurezza sociale e del decoro pubblico, nonché un valido strumento di prevenzione del degrado urbano e di comportamenti scorretti e antisociali</w:t>
      </w:r>
      <w:r w:rsidR="009A774F" w:rsidRPr="00F874FB">
        <w:rPr>
          <w:sz w:val="22"/>
          <w:szCs w:val="22"/>
          <w:lang w:eastAsia="it-IT"/>
        </w:rPr>
        <w:t>.</w:t>
      </w:r>
    </w:p>
    <w:p w:rsidR="00427CCC" w:rsidRPr="00F874FB" w:rsidRDefault="00427CCC" w:rsidP="005666E3">
      <w:pPr>
        <w:jc w:val="both"/>
        <w:rPr>
          <w:b/>
          <w:sz w:val="8"/>
          <w:szCs w:val="8"/>
          <w:shd w:val="clear" w:color="auto" w:fill="FFFFFF"/>
        </w:rPr>
      </w:pPr>
    </w:p>
    <w:p w:rsidR="005666E3" w:rsidRPr="00F874FB" w:rsidRDefault="005666E3" w:rsidP="005666E3">
      <w:pPr>
        <w:jc w:val="both"/>
        <w:rPr>
          <w:sz w:val="22"/>
          <w:szCs w:val="22"/>
          <w:shd w:val="clear" w:color="auto" w:fill="FFFFFF"/>
        </w:rPr>
      </w:pPr>
      <w:r w:rsidRPr="00F874FB">
        <w:rPr>
          <w:b/>
          <w:sz w:val="22"/>
          <w:szCs w:val="22"/>
          <w:shd w:val="clear" w:color="auto" w:fill="FFFFFF"/>
        </w:rPr>
        <w:t>Vist</w:t>
      </w:r>
      <w:r w:rsidR="006E37F0" w:rsidRPr="00F874FB">
        <w:rPr>
          <w:b/>
          <w:sz w:val="22"/>
          <w:szCs w:val="22"/>
          <w:shd w:val="clear" w:color="auto" w:fill="FFFFFF"/>
        </w:rPr>
        <w:t>o</w:t>
      </w:r>
      <w:r w:rsidRPr="00F874FB">
        <w:rPr>
          <w:b/>
          <w:sz w:val="22"/>
          <w:szCs w:val="22"/>
          <w:shd w:val="clear" w:color="auto" w:fill="FFFFFF"/>
        </w:rPr>
        <w:t xml:space="preserve"> </w:t>
      </w:r>
      <w:r w:rsidR="006E37F0" w:rsidRPr="00F874FB">
        <w:rPr>
          <w:sz w:val="22"/>
          <w:szCs w:val="22"/>
          <w:shd w:val="clear" w:color="auto" w:fill="FFFFFF"/>
        </w:rPr>
        <w:t>l’art. 15, c. 16, del</w:t>
      </w:r>
      <w:r w:rsidRPr="00F874FB">
        <w:rPr>
          <w:sz w:val="22"/>
          <w:szCs w:val="22"/>
          <w:shd w:val="clear" w:color="auto" w:fill="FFFFFF"/>
        </w:rPr>
        <w:t>la L.R. 18.05.2006 n. 5 e</w:t>
      </w:r>
      <w:r w:rsidRPr="00F874FB">
        <w:rPr>
          <w:sz w:val="22"/>
          <w:szCs w:val="22"/>
        </w:rPr>
        <w:t xml:space="preserve"> s.m.i.</w:t>
      </w:r>
      <w:r w:rsidR="00727D35" w:rsidRPr="00F874FB">
        <w:rPr>
          <w:sz w:val="22"/>
          <w:szCs w:val="22"/>
        </w:rPr>
        <w:t xml:space="preserve"> </w:t>
      </w:r>
      <w:r w:rsidRPr="00F874FB">
        <w:rPr>
          <w:sz w:val="22"/>
          <w:szCs w:val="22"/>
          <w:shd w:val="clear" w:color="auto" w:fill="FFFFFF"/>
        </w:rPr>
        <w:t>che recita: “</w:t>
      </w:r>
      <w:r w:rsidRPr="00F874FB">
        <w:rPr>
          <w:i/>
          <w:sz w:val="22"/>
          <w:szCs w:val="22"/>
          <w:shd w:val="clear" w:color="auto" w:fill="FFFFFF"/>
        </w:rPr>
        <w:t>possono essere stabiliti divieti e limitazioni all’esercizio del commercio su area pubblica per motivi di viabilità, di carattere igienico sanitario o per altri motivi di pubblico interesse</w:t>
      </w:r>
      <w:r w:rsidRPr="00F874FB">
        <w:rPr>
          <w:sz w:val="22"/>
          <w:szCs w:val="22"/>
          <w:shd w:val="clear" w:color="auto" w:fill="FFFFFF"/>
        </w:rPr>
        <w:t>”.</w:t>
      </w:r>
    </w:p>
    <w:p w:rsidR="005666E3" w:rsidRPr="00F874FB" w:rsidRDefault="005666E3" w:rsidP="005666E3">
      <w:pPr>
        <w:jc w:val="both"/>
        <w:rPr>
          <w:sz w:val="8"/>
          <w:szCs w:val="8"/>
          <w:shd w:val="clear" w:color="auto" w:fill="FFFFFF"/>
        </w:rPr>
      </w:pPr>
    </w:p>
    <w:p w:rsidR="00081DF1" w:rsidRPr="00F874FB" w:rsidRDefault="00081DF1" w:rsidP="00081D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874FB">
        <w:rPr>
          <w:b/>
          <w:sz w:val="22"/>
          <w:szCs w:val="22"/>
          <w:lang w:eastAsia="en-US"/>
        </w:rPr>
        <w:t xml:space="preserve">Ritenuto </w:t>
      </w:r>
      <w:r w:rsidRPr="00F874FB">
        <w:rPr>
          <w:sz w:val="22"/>
          <w:szCs w:val="22"/>
          <w:lang w:eastAsia="en-US"/>
        </w:rPr>
        <w:t>inoltre che per le ragioni già esposte in premessa sussista la prioritaria necessità di fornire regole commerciali e comportamentali chiare per contrastare possibili azioni prevaricanti e potenzialmente pericolose nella fruizione di spazi pubblici condivisi da un numero elevato di persone, sussistano altresì le condizioni di contingibilità e urgenza strettamente correlate alle peculiarità di tempo e di luogo che caratterizzano la manifestazione.</w:t>
      </w:r>
    </w:p>
    <w:p w:rsidR="00081DF1" w:rsidRPr="00F874FB" w:rsidRDefault="00081DF1" w:rsidP="00081DF1">
      <w:pPr>
        <w:jc w:val="both"/>
        <w:rPr>
          <w:rFonts w:ascii="ArialMT" w:hAnsi="ArialMT" w:cs="ArialMT"/>
          <w:sz w:val="8"/>
          <w:szCs w:val="8"/>
          <w:lang w:eastAsia="en-US"/>
        </w:rPr>
      </w:pPr>
    </w:p>
    <w:p w:rsidR="005666E3" w:rsidRPr="00F874FB" w:rsidRDefault="00A10FD2" w:rsidP="00081DF1">
      <w:pPr>
        <w:jc w:val="both"/>
        <w:rPr>
          <w:sz w:val="22"/>
          <w:szCs w:val="22"/>
        </w:rPr>
      </w:pPr>
      <w:r w:rsidRPr="00F874FB">
        <w:rPr>
          <w:b/>
          <w:sz w:val="22"/>
          <w:szCs w:val="22"/>
        </w:rPr>
        <w:t>Visto</w:t>
      </w:r>
      <w:r w:rsidR="008E2A4B" w:rsidRPr="00F874FB">
        <w:rPr>
          <w:b/>
          <w:sz w:val="22"/>
          <w:szCs w:val="22"/>
        </w:rPr>
        <w:t xml:space="preserve"> </w:t>
      </w:r>
      <w:r w:rsidRPr="00F874FB">
        <w:rPr>
          <w:sz w:val="22"/>
          <w:szCs w:val="22"/>
        </w:rPr>
        <w:t xml:space="preserve">il Testo Unico Leggi Ordinamento Enti Locali </w:t>
      </w:r>
      <w:r w:rsidR="00727D35" w:rsidRPr="00F874FB">
        <w:rPr>
          <w:sz w:val="22"/>
          <w:szCs w:val="22"/>
        </w:rPr>
        <w:t xml:space="preserve">D.lgs. n. 2672000 e s.m.i. </w:t>
      </w:r>
      <w:r w:rsidRPr="00F874FB">
        <w:rPr>
          <w:sz w:val="22"/>
          <w:szCs w:val="22"/>
        </w:rPr>
        <w:t>ed in particolare</w:t>
      </w:r>
      <w:r w:rsidR="004A51C5" w:rsidRPr="00F874FB">
        <w:rPr>
          <w:sz w:val="22"/>
          <w:szCs w:val="22"/>
        </w:rPr>
        <w:t>:</w:t>
      </w:r>
      <w:r w:rsidRPr="00F874FB">
        <w:rPr>
          <w:sz w:val="22"/>
          <w:szCs w:val="22"/>
        </w:rPr>
        <w:t xml:space="preserve"> </w:t>
      </w:r>
    </w:p>
    <w:p w:rsidR="005666E3" w:rsidRPr="00F874FB" w:rsidRDefault="005666E3" w:rsidP="005666E3">
      <w:pPr>
        <w:pStyle w:val="Paragrafoelenco"/>
        <w:numPr>
          <w:ilvl w:val="0"/>
          <w:numId w:val="11"/>
        </w:numPr>
        <w:jc w:val="both"/>
        <w:rPr>
          <w:sz w:val="22"/>
          <w:szCs w:val="22"/>
          <w:shd w:val="clear" w:color="auto" w:fill="FFFFFF"/>
        </w:rPr>
      </w:pPr>
      <w:r w:rsidRPr="00F874FB">
        <w:rPr>
          <w:sz w:val="22"/>
          <w:szCs w:val="22"/>
        </w:rPr>
        <w:t>l'art. 3, c. 2 che indica il Comune quale Ente Locale che rappresenta la propria comunità, ne cura gli interessi e ne promuove lo sviluppo</w:t>
      </w:r>
      <w:r w:rsidR="00263C87" w:rsidRPr="00F874FB">
        <w:rPr>
          <w:sz w:val="22"/>
          <w:szCs w:val="22"/>
        </w:rPr>
        <w:t>,</w:t>
      </w:r>
    </w:p>
    <w:p w:rsidR="005666E3" w:rsidRPr="00F874FB" w:rsidRDefault="005666E3" w:rsidP="005666E3">
      <w:pPr>
        <w:pStyle w:val="Paragrafoelenco"/>
        <w:numPr>
          <w:ilvl w:val="0"/>
          <w:numId w:val="11"/>
        </w:numPr>
        <w:jc w:val="both"/>
        <w:rPr>
          <w:sz w:val="22"/>
          <w:szCs w:val="22"/>
          <w:shd w:val="clear" w:color="auto" w:fill="FFFFFF"/>
        </w:rPr>
      </w:pPr>
      <w:r w:rsidRPr="00F874FB">
        <w:rPr>
          <w:sz w:val="22"/>
          <w:szCs w:val="22"/>
        </w:rPr>
        <w:t>l</w:t>
      </w:r>
      <w:r w:rsidR="006E37F0" w:rsidRPr="00F874FB">
        <w:rPr>
          <w:sz w:val="22"/>
          <w:szCs w:val="22"/>
        </w:rPr>
        <w:t>’</w:t>
      </w:r>
      <w:r w:rsidRPr="00F874FB">
        <w:rPr>
          <w:sz w:val="22"/>
          <w:szCs w:val="22"/>
        </w:rPr>
        <w:t>art. 7-bis, c</w:t>
      </w:r>
      <w:r w:rsidR="00427CCC" w:rsidRPr="00F874FB">
        <w:rPr>
          <w:sz w:val="22"/>
          <w:szCs w:val="22"/>
        </w:rPr>
        <w:t>.</w:t>
      </w:r>
      <w:r w:rsidRPr="00F874FB">
        <w:rPr>
          <w:sz w:val="22"/>
          <w:szCs w:val="22"/>
        </w:rPr>
        <w:t xml:space="preserve"> l-bis, </w:t>
      </w:r>
      <w:r w:rsidRPr="00F874FB">
        <w:rPr>
          <w:sz w:val="22"/>
          <w:szCs w:val="22"/>
          <w:shd w:val="clear" w:color="auto" w:fill="FFFFFF"/>
        </w:rPr>
        <w:t>che integra salvo diversa disposizione di legge, per violazioni delle disposizioni dei regolamenti comunali e provinciali la sanzione amministrativa pecuniaria da applicare</w:t>
      </w:r>
      <w:r w:rsidR="00263C87" w:rsidRPr="00F874FB">
        <w:rPr>
          <w:sz w:val="22"/>
          <w:szCs w:val="22"/>
          <w:shd w:val="clear" w:color="auto" w:fill="FFFFFF"/>
        </w:rPr>
        <w:t>,</w:t>
      </w:r>
    </w:p>
    <w:p w:rsidR="00A10FD2" w:rsidRPr="00F874FB" w:rsidRDefault="00A10FD2" w:rsidP="005666E3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 w:rsidRPr="00F874FB">
        <w:rPr>
          <w:sz w:val="22"/>
          <w:szCs w:val="22"/>
        </w:rPr>
        <w:t>l</w:t>
      </w:r>
      <w:r w:rsidR="006E37F0" w:rsidRPr="00F874FB">
        <w:rPr>
          <w:sz w:val="22"/>
          <w:szCs w:val="22"/>
        </w:rPr>
        <w:t>’</w:t>
      </w:r>
      <w:r w:rsidRPr="00F874FB">
        <w:rPr>
          <w:sz w:val="22"/>
          <w:szCs w:val="22"/>
        </w:rPr>
        <w:t>art</w:t>
      </w:r>
      <w:r w:rsidR="004A51C5" w:rsidRPr="00F874FB">
        <w:rPr>
          <w:sz w:val="22"/>
          <w:szCs w:val="22"/>
        </w:rPr>
        <w:t>.</w:t>
      </w:r>
      <w:r w:rsidRPr="00F874FB">
        <w:rPr>
          <w:sz w:val="22"/>
          <w:szCs w:val="22"/>
        </w:rPr>
        <w:t xml:space="preserve"> 54, c</w:t>
      </w:r>
      <w:r w:rsidR="002553FF" w:rsidRPr="00F874FB">
        <w:rPr>
          <w:sz w:val="22"/>
          <w:szCs w:val="22"/>
        </w:rPr>
        <w:t>.</w:t>
      </w:r>
      <w:r w:rsidRPr="00F874FB">
        <w:rPr>
          <w:sz w:val="22"/>
          <w:szCs w:val="22"/>
        </w:rPr>
        <w:t xml:space="preserve"> 4</w:t>
      </w:r>
      <w:r w:rsidR="00DE2DF3" w:rsidRPr="00F874FB">
        <w:rPr>
          <w:sz w:val="22"/>
          <w:szCs w:val="22"/>
        </w:rPr>
        <w:t xml:space="preserve"> e c. 7 come integrato dall’art. 8, c. 1 lett. a) del D.L. n. 14/2017</w:t>
      </w:r>
      <w:r w:rsidR="008E2A4B" w:rsidRPr="00F874FB">
        <w:rPr>
          <w:sz w:val="22"/>
          <w:szCs w:val="22"/>
        </w:rPr>
        <w:t>,</w:t>
      </w:r>
      <w:r w:rsidR="008E2A4B" w:rsidRPr="00F874FB">
        <w:rPr>
          <w:sz w:val="22"/>
          <w:szCs w:val="22"/>
          <w:lang w:eastAsia="en-US"/>
        </w:rPr>
        <w:t xml:space="preserve"> convertito in L</w:t>
      </w:r>
      <w:r w:rsidR="004A51C5" w:rsidRPr="00F874FB">
        <w:rPr>
          <w:sz w:val="22"/>
          <w:szCs w:val="22"/>
          <w:lang w:eastAsia="en-US"/>
        </w:rPr>
        <w:t xml:space="preserve">. </w:t>
      </w:r>
      <w:r w:rsidR="008E2A4B" w:rsidRPr="00F874FB">
        <w:rPr>
          <w:sz w:val="22"/>
          <w:szCs w:val="22"/>
          <w:lang w:eastAsia="en-US"/>
        </w:rPr>
        <w:t>18/04/2017, n. 48</w:t>
      </w:r>
      <w:r w:rsidR="00DE2DF3" w:rsidRPr="00F874FB">
        <w:rPr>
          <w:sz w:val="22"/>
          <w:szCs w:val="22"/>
        </w:rPr>
        <w:t>.</w:t>
      </w:r>
    </w:p>
    <w:p w:rsidR="005666E3" w:rsidRPr="00F874FB" w:rsidRDefault="005666E3" w:rsidP="005666E3">
      <w:pPr>
        <w:jc w:val="both"/>
        <w:rPr>
          <w:b/>
          <w:sz w:val="8"/>
          <w:szCs w:val="8"/>
        </w:rPr>
      </w:pPr>
    </w:p>
    <w:p w:rsidR="00A10FD2" w:rsidRPr="00F874FB" w:rsidRDefault="005666E3" w:rsidP="005666E3">
      <w:pPr>
        <w:jc w:val="both"/>
        <w:rPr>
          <w:sz w:val="22"/>
          <w:szCs w:val="22"/>
        </w:rPr>
      </w:pPr>
      <w:r w:rsidRPr="00F874FB">
        <w:rPr>
          <w:b/>
          <w:sz w:val="22"/>
          <w:szCs w:val="22"/>
        </w:rPr>
        <w:t>Vist</w:t>
      </w:r>
      <w:r w:rsidR="00C43ACA" w:rsidRPr="00F874FB">
        <w:rPr>
          <w:b/>
          <w:sz w:val="22"/>
          <w:szCs w:val="22"/>
        </w:rPr>
        <w:t>a</w:t>
      </w:r>
      <w:r w:rsidRPr="00F874FB">
        <w:rPr>
          <w:sz w:val="22"/>
          <w:szCs w:val="22"/>
        </w:rPr>
        <w:t xml:space="preserve"> </w:t>
      </w:r>
      <w:r w:rsidR="00C43ACA" w:rsidRPr="00F874FB">
        <w:rPr>
          <w:sz w:val="22"/>
          <w:szCs w:val="22"/>
        </w:rPr>
        <w:t>la</w:t>
      </w:r>
      <w:r w:rsidR="00A10FD2" w:rsidRPr="00F874FB">
        <w:rPr>
          <w:sz w:val="22"/>
          <w:szCs w:val="22"/>
        </w:rPr>
        <w:t xml:space="preserve"> legge </w:t>
      </w:r>
      <w:r w:rsidR="00263C87" w:rsidRPr="00F874FB">
        <w:rPr>
          <w:sz w:val="22"/>
          <w:szCs w:val="22"/>
        </w:rPr>
        <w:t xml:space="preserve">n. </w:t>
      </w:r>
      <w:r w:rsidR="00A10FD2" w:rsidRPr="00F874FB">
        <w:rPr>
          <w:sz w:val="22"/>
          <w:szCs w:val="22"/>
        </w:rPr>
        <w:t>689/1981</w:t>
      </w:r>
      <w:r w:rsidR="009A774F" w:rsidRPr="00F874FB">
        <w:rPr>
          <w:sz w:val="22"/>
          <w:szCs w:val="22"/>
        </w:rPr>
        <w:t>.</w:t>
      </w:r>
    </w:p>
    <w:p w:rsidR="00856904" w:rsidRPr="00F874FB" w:rsidRDefault="00856904" w:rsidP="005666E3">
      <w:pPr>
        <w:jc w:val="both"/>
        <w:rPr>
          <w:b/>
          <w:sz w:val="8"/>
          <w:szCs w:val="8"/>
        </w:rPr>
      </w:pPr>
    </w:p>
    <w:p w:rsidR="00727D35" w:rsidRPr="00F874FB" w:rsidRDefault="005666E3" w:rsidP="00081DF1">
      <w:pPr>
        <w:jc w:val="both"/>
        <w:rPr>
          <w:sz w:val="22"/>
          <w:szCs w:val="22"/>
        </w:rPr>
      </w:pPr>
      <w:r w:rsidRPr="00F874FB">
        <w:rPr>
          <w:b/>
          <w:sz w:val="22"/>
          <w:szCs w:val="22"/>
        </w:rPr>
        <w:t xml:space="preserve">Visto </w:t>
      </w:r>
      <w:r w:rsidR="008E2A4B" w:rsidRPr="00F874FB">
        <w:rPr>
          <w:sz w:val="22"/>
          <w:szCs w:val="22"/>
        </w:rPr>
        <w:t xml:space="preserve">il </w:t>
      </w:r>
      <w:r w:rsidRPr="00F874FB">
        <w:rPr>
          <w:sz w:val="22"/>
          <w:szCs w:val="22"/>
        </w:rPr>
        <w:t>D.M. 5</w:t>
      </w:r>
      <w:r w:rsidR="00F9623C" w:rsidRPr="00F874FB">
        <w:rPr>
          <w:sz w:val="22"/>
          <w:szCs w:val="22"/>
        </w:rPr>
        <w:t>/08/</w:t>
      </w:r>
      <w:r w:rsidRPr="00F874FB">
        <w:rPr>
          <w:sz w:val="22"/>
          <w:szCs w:val="22"/>
        </w:rPr>
        <w:t xml:space="preserve">2008 Ministero Interno, rubricato “incolumità pubblica e sicurezza urbana: definizione e ambiti di applicazione”, in particolare: l’art. 1 </w:t>
      </w:r>
      <w:r w:rsidR="00081DF1" w:rsidRPr="00F874FB">
        <w:rPr>
          <w:sz w:val="22"/>
          <w:szCs w:val="22"/>
        </w:rPr>
        <w:t xml:space="preserve">in relazione dei </w:t>
      </w:r>
      <w:r w:rsidRPr="00F874FB">
        <w:rPr>
          <w:sz w:val="22"/>
          <w:szCs w:val="22"/>
        </w:rPr>
        <w:t xml:space="preserve">fini di cui all’art. 54, del </w:t>
      </w:r>
      <w:r w:rsidR="00727D35" w:rsidRPr="00F874FB">
        <w:rPr>
          <w:sz w:val="22"/>
          <w:szCs w:val="22"/>
        </w:rPr>
        <w:t>D.lgs. n. 267</w:t>
      </w:r>
      <w:r w:rsidR="00081DF1" w:rsidRPr="00F874FB">
        <w:rPr>
          <w:sz w:val="22"/>
          <w:szCs w:val="22"/>
        </w:rPr>
        <w:t>/</w:t>
      </w:r>
      <w:r w:rsidR="00727D35" w:rsidRPr="00F874FB">
        <w:rPr>
          <w:sz w:val="22"/>
          <w:szCs w:val="22"/>
        </w:rPr>
        <w:t>2000 e s.m.i.</w:t>
      </w:r>
      <w:r w:rsidR="00081DF1" w:rsidRPr="00F874FB">
        <w:rPr>
          <w:sz w:val="22"/>
          <w:szCs w:val="22"/>
        </w:rPr>
        <w:t xml:space="preserve"> ed </w:t>
      </w:r>
      <w:r w:rsidR="00081DF1" w:rsidRPr="00F874FB">
        <w:rPr>
          <w:iCs/>
          <w:sz w:val="22"/>
          <w:szCs w:val="22"/>
          <w:lang w:eastAsia="en-US"/>
        </w:rPr>
        <w:t>art. 2, lett. b) e d).</w:t>
      </w:r>
    </w:p>
    <w:p w:rsidR="00727D35" w:rsidRPr="00F874FB" w:rsidRDefault="00727D35" w:rsidP="00727D35">
      <w:pPr>
        <w:jc w:val="both"/>
        <w:rPr>
          <w:sz w:val="8"/>
          <w:szCs w:val="8"/>
        </w:rPr>
      </w:pPr>
    </w:p>
    <w:p w:rsidR="008E2A4B" w:rsidRPr="00F874FB" w:rsidRDefault="008E2A4B" w:rsidP="00727D35">
      <w:pPr>
        <w:jc w:val="both"/>
        <w:rPr>
          <w:sz w:val="22"/>
          <w:szCs w:val="22"/>
          <w:lang w:eastAsia="en-US"/>
        </w:rPr>
      </w:pPr>
      <w:r w:rsidRPr="00F874FB">
        <w:rPr>
          <w:b/>
          <w:sz w:val="22"/>
          <w:szCs w:val="22"/>
          <w:lang w:eastAsia="en-US"/>
        </w:rPr>
        <w:t>Visto</w:t>
      </w:r>
      <w:r w:rsidRPr="00F874FB">
        <w:rPr>
          <w:sz w:val="22"/>
          <w:szCs w:val="22"/>
          <w:lang w:eastAsia="en-US"/>
        </w:rPr>
        <w:t xml:space="preserve"> il Testo Unico Leggi di Pubblica Sicurezza approvato con R</w:t>
      </w:r>
      <w:r w:rsidR="00427CCC" w:rsidRPr="00F874FB">
        <w:rPr>
          <w:sz w:val="22"/>
          <w:szCs w:val="22"/>
          <w:lang w:eastAsia="en-US"/>
        </w:rPr>
        <w:t>.</w:t>
      </w:r>
      <w:r w:rsidRPr="00F874FB">
        <w:rPr>
          <w:sz w:val="22"/>
          <w:szCs w:val="22"/>
          <w:lang w:eastAsia="en-US"/>
        </w:rPr>
        <w:t>D</w:t>
      </w:r>
      <w:r w:rsidR="00427CCC" w:rsidRPr="00F874FB">
        <w:rPr>
          <w:sz w:val="22"/>
          <w:szCs w:val="22"/>
          <w:lang w:eastAsia="en-US"/>
        </w:rPr>
        <w:t xml:space="preserve">. </w:t>
      </w:r>
      <w:r w:rsidRPr="00F874FB">
        <w:rPr>
          <w:sz w:val="22"/>
          <w:szCs w:val="22"/>
          <w:lang w:eastAsia="en-US"/>
        </w:rPr>
        <w:t>18</w:t>
      </w:r>
      <w:r w:rsidR="00427CCC" w:rsidRPr="00F874FB">
        <w:rPr>
          <w:sz w:val="22"/>
          <w:szCs w:val="22"/>
          <w:lang w:eastAsia="en-US"/>
        </w:rPr>
        <w:t>/06/</w:t>
      </w:r>
      <w:r w:rsidRPr="00F874FB">
        <w:rPr>
          <w:sz w:val="22"/>
          <w:szCs w:val="22"/>
          <w:lang w:eastAsia="en-US"/>
        </w:rPr>
        <w:t>1931, n. 773, in particolare:</w:t>
      </w:r>
    </w:p>
    <w:p w:rsidR="008E2A4B" w:rsidRPr="00F874FB" w:rsidRDefault="008E2A4B" w:rsidP="005666E3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874FB">
        <w:rPr>
          <w:sz w:val="22"/>
          <w:szCs w:val="22"/>
          <w:lang w:eastAsia="en-US"/>
        </w:rPr>
        <w:t>l</w:t>
      </w:r>
      <w:r w:rsidR="006E37F0" w:rsidRPr="00F874FB">
        <w:rPr>
          <w:sz w:val="22"/>
          <w:szCs w:val="22"/>
          <w:lang w:eastAsia="en-US"/>
        </w:rPr>
        <w:t>’</w:t>
      </w:r>
      <w:r w:rsidRPr="00F874FB">
        <w:rPr>
          <w:sz w:val="22"/>
          <w:szCs w:val="22"/>
          <w:lang w:eastAsia="en-US"/>
        </w:rPr>
        <w:t>art. 1 ai sensi del quale l'autorità locale di pubblica sicurezza veglia al mantenimento dell'ordine pubblico, alla sicurezza dei cittadini, alla loro incolumità e alla tutela della proprietà;</w:t>
      </w:r>
    </w:p>
    <w:p w:rsidR="008E2A4B" w:rsidRPr="00F874FB" w:rsidRDefault="008E2A4B" w:rsidP="005666E3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74FB">
        <w:rPr>
          <w:sz w:val="22"/>
          <w:szCs w:val="22"/>
          <w:lang w:eastAsia="en-US"/>
        </w:rPr>
        <w:t>l</w:t>
      </w:r>
      <w:r w:rsidR="006E37F0" w:rsidRPr="00F874FB">
        <w:rPr>
          <w:sz w:val="22"/>
          <w:szCs w:val="22"/>
          <w:lang w:eastAsia="en-US"/>
        </w:rPr>
        <w:t>’</w:t>
      </w:r>
      <w:r w:rsidRPr="00F874FB">
        <w:rPr>
          <w:sz w:val="22"/>
          <w:szCs w:val="22"/>
          <w:lang w:eastAsia="en-US"/>
        </w:rPr>
        <w:t>art. 9 ai sensi del quale chiunque ottenga un'autorizzazione di polizia deve osservare le prescrizioni, che l'autorità di pubblica sicurezza ritenga di imporgli nel pubblico interesse</w:t>
      </w:r>
      <w:r w:rsidR="006E37F0" w:rsidRPr="00F874FB">
        <w:rPr>
          <w:sz w:val="22"/>
          <w:szCs w:val="22"/>
          <w:lang w:eastAsia="en-US"/>
        </w:rPr>
        <w:t>.</w:t>
      </w:r>
    </w:p>
    <w:p w:rsidR="008E2A4B" w:rsidRPr="00F874FB" w:rsidRDefault="008E2A4B" w:rsidP="008E2A4B">
      <w:pPr>
        <w:suppressAutoHyphens w:val="0"/>
        <w:autoSpaceDE w:val="0"/>
        <w:autoSpaceDN w:val="0"/>
        <w:adjustRightInd w:val="0"/>
        <w:ind w:left="360"/>
        <w:jc w:val="both"/>
        <w:rPr>
          <w:sz w:val="8"/>
          <w:szCs w:val="8"/>
        </w:rPr>
      </w:pPr>
    </w:p>
    <w:p w:rsidR="00081DF1" w:rsidRPr="00F874FB" w:rsidRDefault="00BC5058" w:rsidP="00081DF1">
      <w:pPr>
        <w:suppressAutoHyphens w:val="0"/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Richiamata </w:t>
      </w:r>
      <w:r w:rsidR="00081DF1" w:rsidRPr="00F874FB">
        <w:rPr>
          <w:iCs/>
          <w:sz w:val="22"/>
          <w:szCs w:val="22"/>
          <w:lang w:eastAsia="en-US"/>
        </w:rPr>
        <w:t>la circolare del Capo della Polizia n. 555/OP/0001991/2017/1 del 7 giugno 2017 nella quale, tra le imprescindibili condizioni di sicurezza che dovranno essere accertate nel processo di governo e gestione delle pubbliche manifestazioni, viene indicata la</w:t>
      </w:r>
      <w:r w:rsidR="00081DF1" w:rsidRPr="00F874FB">
        <w:rPr>
          <w:i/>
          <w:iCs/>
          <w:sz w:val="22"/>
          <w:szCs w:val="22"/>
          <w:lang w:eastAsia="en-US"/>
        </w:rPr>
        <w:t xml:space="preserve"> “valutazione di provvedimenti finalizzati al divieto di somministrazione e vendita di alcolici e altre bevande in bottiglie di vetro e lattine, che possano costituire un pericolo per la pubblica incolumità”</w:t>
      </w:r>
      <w:r w:rsidR="00996D08" w:rsidRPr="00F874FB">
        <w:rPr>
          <w:iCs/>
          <w:sz w:val="22"/>
          <w:szCs w:val="22"/>
          <w:lang w:eastAsia="en-US"/>
        </w:rPr>
        <w:t>.</w:t>
      </w:r>
    </w:p>
    <w:p w:rsidR="00727D35" w:rsidRPr="00F874FB" w:rsidRDefault="00727D35" w:rsidP="00C43ACA">
      <w:pPr>
        <w:jc w:val="both"/>
        <w:rPr>
          <w:b/>
          <w:sz w:val="8"/>
          <w:szCs w:val="8"/>
        </w:rPr>
      </w:pPr>
    </w:p>
    <w:p w:rsidR="00996D08" w:rsidRPr="00F874FB" w:rsidRDefault="00C43ACA" w:rsidP="00996D08">
      <w:pPr>
        <w:suppressAutoHyphens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F874FB">
        <w:rPr>
          <w:b/>
          <w:sz w:val="22"/>
          <w:szCs w:val="22"/>
        </w:rPr>
        <w:t>Vist</w:t>
      </w:r>
      <w:r w:rsidR="00996D08" w:rsidRPr="00F874FB">
        <w:rPr>
          <w:b/>
          <w:sz w:val="22"/>
          <w:szCs w:val="22"/>
        </w:rPr>
        <w:t>o</w:t>
      </w:r>
      <w:r w:rsidRPr="00F874FB">
        <w:rPr>
          <w:sz w:val="22"/>
          <w:szCs w:val="22"/>
        </w:rPr>
        <w:t xml:space="preserve"> </w:t>
      </w:r>
      <w:r w:rsidR="00996D08" w:rsidRPr="00F874FB">
        <w:rPr>
          <w:iCs/>
          <w:sz w:val="22"/>
          <w:szCs w:val="22"/>
          <w:lang w:eastAsia="en-US"/>
        </w:rPr>
        <w:t>l’art. 8 del D.L. n. 14/2017 come convertito, con modificazioni, in legge n. 48/2017 e la legge n.132/2018.</w:t>
      </w:r>
    </w:p>
    <w:p w:rsidR="00996D08" w:rsidRPr="00F874FB" w:rsidRDefault="00996D08" w:rsidP="00996D08">
      <w:pPr>
        <w:suppressAutoHyphens w:val="0"/>
        <w:autoSpaceDE w:val="0"/>
        <w:autoSpaceDN w:val="0"/>
        <w:adjustRightInd w:val="0"/>
        <w:jc w:val="both"/>
        <w:rPr>
          <w:iCs/>
          <w:sz w:val="8"/>
          <w:szCs w:val="8"/>
          <w:lang w:eastAsia="en-US"/>
        </w:rPr>
      </w:pPr>
    </w:p>
    <w:p w:rsidR="00996D08" w:rsidRPr="00F874FB" w:rsidRDefault="00996D08" w:rsidP="00996D0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74FB">
        <w:rPr>
          <w:b/>
          <w:sz w:val="22"/>
          <w:szCs w:val="22"/>
        </w:rPr>
        <w:lastRenderedPageBreak/>
        <w:t xml:space="preserve">Ritenuto </w:t>
      </w:r>
      <w:r w:rsidRPr="00F874FB">
        <w:rPr>
          <w:sz w:val="22"/>
          <w:szCs w:val="22"/>
        </w:rPr>
        <w:t>di operare al fine di prevenire ed eliminare gravi pericoli che minacciano l’incolumità pubblica e la sicurezza urbana ai sensi dell’art. 54, c. 4 del D.lgs. 18/08/2000 n. 267 e s.m.i.</w:t>
      </w:r>
    </w:p>
    <w:p w:rsidR="00996D08" w:rsidRPr="00F874FB" w:rsidRDefault="00996D08" w:rsidP="00996D08">
      <w:pPr>
        <w:suppressAutoHyphens w:val="0"/>
        <w:autoSpaceDE w:val="0"/>
        <w:autoSpaceDN w:val="0"/>
        <w:adjustRightInd w:val="0"/>
        <w:rPr>
          <w:b/>
          <w:sz w:val="8"/>
          <w:szCs w:val="8"/>
          <w:lang w:eastAsia="en-US"/>
        </w:rPr>
      </w:pPr>
    </w:p>
    <w:p w:rsidR="00996D08" w:rsidRPr="00F874FB" w:rsidRDefault="00996D08" w:rsidP="00996D08">
      <w:pPr>
        <w:suppressAutoHyphens w:val="0"/>
        <w:autoSpaceDE w:val="0"/>
        <w:autoSpaceDN w:val="0"/>
        <w:adjustRightInd w:val="0"/>
        <w:jc w:val="both"/>
        <w:rPr>
          <w:b/>
          <w:sz w:val="8"/>
          <w:szCs w:val="8"/>
        </w:rPr>
      </w:pPr>
      <w:r w:rsidRPr="00F874FB">
        <w:rPr>
          <w:b/>
          <w:sz w:val="22"/>
          <w:szCs w:val="22"/>
          <w:lang w:eastAsia="en-US"/>
        </w:rPr>
        <w:t>Valutat</w:t>
      </w:r>
      <w:r w:rsidRPr="00F874FB">
        <w:rPr>
          <w:sz w:val="22"/>
          <w:szCs w:val="22"/>
          <w:lang w:eastAsia="en-US"/>
        </w:rPr>
        <w:t>a la necessità dell’adozione di un provvedimento finalizzato al divieto di somministrazione e vendita di alcolici e altre bevande in bottiglie di vetro e lattine, che possano costituire un pericolo per la pubblica incolumità ed attesa la preventiva i</w:t>
      </w:r>
      <w:r w:rsidRPr="00F874FB">
        <w:rPr>
          <w:sz w:val="22"/>
          <w:szCs w:val="22"/>
        </w:rPr>
        <w:t>nformativa al preventivamente il Prefetto ai sensi dell’art. 54, 4° c. del D.lgs. n. 2672000 e s.m.i.</w:t>
      </w:r>
    </w:p>
    <w:p w:rsidR="00A10FD2" w:rsidRPr="00F874FB" w:rsidRDefault="00A10FD2" w:rsidP="00A10FD2">
      <w:pPr>
        <w:shd w:val="clear" w:color="auto" w:fill="FFFFFF"/>
        <w:suppressAutoHyphens w:val="0"/>
        <w:jc w:val="center"/>
        <w:rPr>
          <w:sz w:val="22"/>
          <w:szCs w:val="22"/>
          <w:lang w:eastAsia="it-IT"/>
        </w:rPr>
      </w:pPr>
      <w:r w:rsidRPr="00F874FB">
        <w:rPr>
          <w:b/>
          <w:bCs/>
          <w:sz w:val="22"/>
          <w:szCs w:val="22"/>
          <w:lang w:eastAsia="it-IT"/>
        </w:rPr>
        <w:t>ORDINA</w:t>
      </w:r>
    </w:p>
    <w:p w:rsidR="00856904" w:rsidRPr="00F874FB" w:rsidRDefault="00856904" w:rsidP="00856904">
      <w:pPr>
        <w:rPr>
          <w:sz w:val="8"/>
          <w:szCs w:val="8"/>
        </w:rPr>
      </w:pPr>
    </w:p>
    <w:p w:rsidR="007534D6" w:rsidRPr="00F874FB" w:rsidRDefault="007534D6" w:rsidP="00C56CBD">
      <w:pPr>
        <w:jc w:val="both"/>
        <w:rPr>
          <w:sz w:val="22"/>
          <w:szCs w:val="22"/>
        </w:rPr>
      </w:pPr>
      <w:r w:rsidRPr="00F874FB">
        <w:rPr>
          <w:sz w:val="22"/>
          <w:szCs w:val="22"/>
        </w:rPr>
        <w:t xml:space="preserve">per le motivazioni indicate in premessa e per </w:t>
      </w:r>
      <w:r w:rsidR="00A10FD2" w:rsidRPr="00F874FB">
        <w:rPr>
          <w:sz w:val="22"/>
          <w:szCs w:val="22"/>
        </w:rPr>
        <w:t xml:space="preserve">motivi di tutela dell’incolumità, dell’ordine e della sicurezza </w:t>
      </w:r>
      <w:r w:rsidR="007D6976" w:rsidRPr="00F874FB">
        <w:rPr>
          <w:sz w:val="22"/>
          <w:szCs w:val="22"/>
        </w:rPr>
        <w:t xml:space="preserve">urbana e </w:t>
      </w:r>
      <w:r w:rsidR="00A10FD2" w:rsidRPr="00F874FB">
        <w:rPr>
          <w:sz w:val="22"/>
          <w:szCs w:val="22"/>
        </w:rPr>
        <w:t>pubblica</w:t>
      </w:r>
      <w:r w:rsidR="008C30AE" w:rsidRPr="00F874FB">
        <w:rPr>
          <w:sz w:val="22"/>
          <w:szCs w:val="22"/>
        </w:rPr>
        <w:t>,</w:t>
      </w:r>
      <w:r w:rsidR="008C30AE" w:rsidRPr="00F874FB">
        <w:rPr>
          <w:sz w:val="22"/>
          <w:szCs w:val="22"/>
          <w:lang w:eastAsia="en-US"/>
        </w:rPr>
        <w:t xml:space="preserve"> dalle ore 17:00 del 31 dicembre 2019</w:t>
      </w:r>
      <w:bookmarkStart w:id="0" w:name="_GoBack"/>
      <w:bookmarkEnd w:id="0"/>
      <w:r w:rsidR="008C30AE" w:rsidRPr="00F874FB">
        <w:rPr>
          <w:sz w:val="22"/>
          <w:szCs w:val="22"/>
          <w:lang w:eastAsia="en-US"/>
        </w:rPr>
        <w:t xml:space="preserve"> alle ore 0</w:t>
      </w:r>
      <w:r w:rsidR="001721BD">
        <w:rPr>
          <w:sz w:val="22"/>
          <w:szCs w:val="22"/>
          <w:lang w:eastAsia="en-US"/>
        </w:rPr>
        <w:t>3</w:t>
      </w:r>
      <w:r w:rsidR="008C30AE" w:rsidRPr="00F874FB">
        <w:rPr>
          <w:sz w:val="22"/>
          <w:szCs w:val="22"/>
          <w:lang w:eastAsia="en-US"/>
        </w:rPr>
        <w:t>:00 del giorno 1 gennaio 2020,</w:t>
      </w:r>
      <w:r w:rsidR="008C30AE" w:rsidRPr="00F874FB">
        <w:rPr>
          <w:sz w:val="22"/>
          <w:szCs w:val="22"/>
        </w:rPr>
        <w:t xml:space="preserve"> per tut</w:t>
      </w:r>
      <w:r w:rsidR="008C30AE" w:rsidRPr="00F874FB">
        <w:rPr>
          <w:sz w:val="22"/>
          <w:szCs w:val="22"/>
          <w:lang w:eastAsia="en-US"/>
        </w:rPr>
        <w:t xml:space="preserve">to il perimetro individuato per lo svolgimento dell’evento, circoscritto nelle </w:t>
      </w:r>
      <w:r w:rsidR="008C30AE" w:rsidRPr="00F874FB">
        <w:rPr>
          <w:sz w:val="22"/>
          <w:szCs w:val="22"/>
        </w:rPr>
        <w:t>Piazze Brigata Sassari ed Europa, vie Roma ed Europe e Corso Repubblica di Dolianova</w:t>
      </w:r>
      <w:r w:rsidR="001721BD">
        <w:rPr>
          <w:sz w:val="22"/>
          <w:szCs w:val="22"/>
        </w:rPr>
        <w:t xml:space="preserve"> e nell’intero territorio comunale</w:t>
      </w:r>
      <w:r w:rsidR="00C62734" w:rsidRPr="00F874FB">
        <w:rPr>
          <w:sz w:val="22"/>
          <w:szCs w:val="22"/>
          <w:lang w:eastAsia="en-US"/>
        </w:rPr>
        <w:t xml:space="preserve"> in occasione dello svolgimento </w:t>
      </w:r>
      <w:r w:rsidR="00C62734" w:rsidRPr="00F874FB">
        <w:rPr>
          <w:bCs/>
          <w:sz w:val="22"/>
          <w:szCs w:val="22"/>
          <w:lang w:eastAsia="it-IT"/>
        </w:rPr>
        <w:t>dell’evento denominato “</w:t>
      </w:r>
      <w:proofErr w:type="spellStart"/>
      <w:r w:rsidR="00C62734" w:rsidRPr="00F874FB">
        <w:rPr>
          <w:bCs/>
          <w:sz w:val="22"/>
          <w:szCs w:val="22"/>
          <w:lang w:eastAsia="it-IT"/>
        </w:rPr>
        <w:t>Annu</w:t>
      </w:r>
      <w:proofErr w:type="spellEnd"/>
      <w:r w:rsidR="00C62734" w:rsidRPr="00F874FB">
        <w:rPr>
          <w:bCs/>
          <w:sz w:val="22"/>
          <w:szCs w:val="22"/>
          <w:lang w:eastAsia="it-IT"/>
        </w:rPr>
        <w:t xml:space="preserve"> </w:t>
      </w:r>
      <w:proofErr w:type="spellStart"/>
      <w:r w:rsidR="00C62734" w:rsidRPr="00F874FB">
        <w:rPr>
          <w:bCs/>
          <w:sz w:val="22"/>
          <w:szCs w:val="22"/>
          <w:lang w:eastAsia="it-IT"/>
        </w:rPr>
        <w:t>Nou</w:t>
      </w:r>
      <w:proofErr w:type="spellEnd"/>
      <w:r w:rsidR="00C62734" w:rsidRPr="00F874FB">
        <w:rPr>
          <w:bCs/>
          <w:sz w:val="22"/>
          <w:szCs w:val="22"/>
          <w:lang w:eastAsia="it-IT"/>
        </w:rPr>
        <w:t xml:space="preserve"> 2019”</w:t>
      </w:r>
      <w:r w:rsidR="008C30AE" w:rsidRPr="00F874FB">
        <w:rPr>
          <w:sz w:val="22"/>
          <w:szCs w:val="22"/>
        </w:rPr>
        <w:t>:</w:t>
      </w:r>
    </w:p>
    <w:p w:rsidR="008C30AE" w:rsidRPr="00F874FB" w:rsidRDefault="008C30AE" w:rsidP="00C56CBD">
      <w:pPr>
        <w:jc w:val="both"/>
        <w:rPr>
          <w:sz w:val="8"/>
          <w:szCs w:val="8"/>
        </w:rPr>
      </w:pPr>
    </w:p>
    <w:p w:rsidR="007534D6" w:rsidRPr="00906816" w:rsidRDefault="00772C7C" w:rsidP="00772C7C">
      <w:pPr>
        <w:jc w:val="both"/>
        <w:rPr>
          <w:sz w:val="22"/>
          <w:szCs w:val="22"/>
          <w:lang w:eastAsia="en-US"/>
        </w:rPr>
      </w:pPr>
      <w:r w:rsidRPr="00F874FB">
        <w:rPr>
          <w:caps/>
          <w:sz w:val="22"/>
          <w:szCs w:val="22"/>
        </w:rPr>
        <w:t>1</w:t>
      </w:r>
      <w:r w:rsidRPr="00906816">
        <w:rPr>
          <w:caps/>
          <w:sz w:val="22"/>
          <w:szCs w:val="22"/>
        </w:rPr>
        <w:t xml:space="preserve">. </w:t>
      </w:r>
      <w:r w:rsidR="007534D6" w:rsidRPr="00906816">
        <w:rPr>
          <w:caps/>
          <w:sz w:val="22"/>
          <w:szCs w:val="22"/>
        </w:rPr>
        <w:t>è</w:t>
      </w:r>
      <w:r w:rsidR="007534D6" w:rsidRPr="00906816">
        <w:rPr>
          <w:sz w:val="22"/>
          <w:szCs w:val="22"/>
        </w:rPr>
        <w:t xml:space="preserve"> fatto divieto a chiunque </w:t>
      </w:r>
      <w:r w:rsidR="00E94E39" w:rsidRPr="00906816">
        <w:rPr>
          <w:sz w:val="22"/>
          <w:szCs w:val="22"/>
          <w:lang w:eastAsia="en-US"/>
        </w:rPr>
        <w:t>di introdurre</w:t>
      </w:r>
      <w:r w:rsidR="007534D6" w:rsidRPr="00906816">
        <w:rPr>
          <w:sz w:val="22"/>
          <w:szCs w:val="22"/>
        </w:rPr>
        <w:t xml:space="preserve"> bottiglie o contenitori di vetro</w:t>
      </w:r>
      <w:r w:rsidR="007534D6" w:rsidRPr="00906816">
        <w:rPr>
          <w:sz w:val="22"/>
          <w:szCs w:val="22"/>
          <w:lang w:eastAsia="it-IT"/>
        </w:rPr>
        <w:t xml:space="preserve"> o lattine metalliche</w:t>
      </w:r>
      <w:r w:rsidR="00AC6876" w:rsidRPr="00906816">
        <w:rPr>
          <w:sz w:val="22"/>
          <w:szCs w:val="22"/>
          <w:lang w:eastAsia="it-IT"/>
        </w:rPr>
        <w:t xml:space="preserve"> e</w:t>
      </w:r>
      <w:r w:rsidR="001721BD" w:rsidRPr="00906816">
        <w:rPr>
          <w:sz w:val="22"/>
          <w:szCs w:val="22"/>
          <w:lang w:eastAsia="it-IT"/>
        </w:rPr>
        <w:t xml:space="preserve"> </w:t>
      </w:r>
      <w:r w:rsidR="001721BD" w:rsidRPr="00906816">
        <w:rPr>
          <w:sz w:val="22"/>
          <w:szCs w:val="22"/>
        </w:rPr>
        <w:t>bicchieri</w:t>
      </w:r>
      <w:r w:rsidR="00AC6876" w:rsidRPr="00906816">
        <w:rPr>
          <w:sz w:val="22"/>
          <w:szCs w:val="22"/>
        </w:rPr>
        <w:t xml:space="preserve"> di qualsiasi forma e dimensioni, di vetro o di cristallo ma anche di metalli comuni o pregiati, di materie ceramiche,</w:t>
      </w:r>
      <w:r w:rsidR="007534D6" w:rsidRPr="00906816">
        <w:rPr>
          <w:sz w:val="22"/>
          <w:szCs w:val="22"/>
        </w:rPr>
        <w:t xml:space="preserve"> per il consumo di </w:t>
      </w:r>
      <w:r w:rsidR="00E94E39" w:rsidRPr="00906816">
        <w:rPr>
          <w:sz w:val="22"/>
          <w:szCs w:val="22"/>
        </w:rPr>
        <w:t xml:space="preserve">ogni genere di </w:t>
      </w:r>
      <w:r w:rsidR="007534D6" w:rsidRPr="00906816">
        <w:rPr>
          <w:sz w:val="22"/>
          <w:szCs w:val="22"/>
        </w:rPr>
        <w:t>bevande</w:t>
      </w:r>
      <w:r w:rsidR="007534D6" w:rsidRPr="00906816">
        <w:rPr>
          <w:sz w:val="22"/>
          <w:szCs w:val="22"/>
          <w:lang w:eastAsia="en-US"/>
        </w:rPr>
        <w:t xml:space="preserve">. </w:t>
      </w:r>
    </w:p>
    <w:p w:rsidR="00772C7C" w:rsidRPr="00C90BD2" w:rsidRDefault="00772C7C" w:rsidP="00772C7C">
      <w:pPr>
        <w:jc w:val="both"/>
        <w:rPr>
          <w:caps/>
          <w:sz w:val="8"/>
          <w:szCs w:val="8"/>
        </w:rPr>
      </w:pPr>
    </w:p>
    <w:p w:rsidR="00906816" w:rsidRPr="00906816" w:rsidRDefault="00772C7C" w:rsidP="00906816">
      <w:pPr>
        <w:jc w:val="both"/>
        <w:rPr>
          <w:sz w:val="22"/>
          <w:szCs w:val="22"/>
          <w:lang w:eastAsia="en-US"/>
        </w:rPr>
      </w:pPr>
      <w:r w:rsidRPr="00F874FB">
        <w:rPr>
          <w:caps/>
          <w:sz w:val="22"/>
          <w:szCs w:val="22"/>
        </w:rPr>
        <w:t xml:space="preserve">2. </w:t>
      </w:r>
      <w:r w:rsidR="002C155F" w:rsidRPr="00F874FB">
        <w:rPr>
          <w:caps/>
          <w:sz w:val="22"/>
          <w:szCs w:val="22"/>
        </w:rPr>
        <w:t>è</w:t>
      </w:r>
      <w:r w:rsidR="002C155F" w:rsidRPr="00F874FB">
        <w:rPr>
          <w:sz w:val="22"/>
          <w:szCs w:val="22"/>
        </w:rPr>
        <w:t xml:space="preserve"> fatto divieto a chiunque di consumare bevande contenute in bottiglie di vetro</w:t>
      </w:r>
      <w:r w:rsidR="002C155F" w:rsidRPr="00F874FB">
        <w:rPr>
          <w:sz w:val="22"/>
          <w:szCs w:val="22"/>
          <w:lang w:eastAsia="it-IT"/>
        </w:rPr>
        <w:t xml:space="preserve"> </w:t>
      </w:r>
      <w:r w:rsidR="00906816" w:rsidRPr="00906816">
        <w:rPr>
          <w:sz w:val="22"/>
          <w:szCs w:val="22"/>
          <w:lang w:eastAsia="it-IT"/>
        </w:rPr>
        <w:t xml:space="preserve">o lattine metalliche e </w:t>
      </w:r>
      <w:r w:rsidR="00906816" w:rsidRPr="00906816">
        <w:rPr>
          <w:sz w:val="22"/>
          <w:szCs w:val="22"/>
        </w:rPr>
        <w:t>bicchieri di qualsiasi forma e dimensioni, di vetro o di cristallo ma anche di metalli comuni o pregiati, di materie ceramiche, per il consumo di ogni genere di bevande</w:t>
      </w:r>
      <w:r w:rsidR="00906816" w:rsidRPr="00906816">
        <w:rPr>
          <w:sz w:val="22"/>
          <w:szCs w:val="22"/>
          <w:lang w:eastAsia="en-US"/>
        </w:rPr>
        <w:t xml:space="preserve">. </w:t>
      </w:r>
    </w:p>
    <w:p w:rsidR="00772C7C" w:rsidRPr="00F874FB" w:rsidRDefault="00772C7C" w:rsidP="00772C7C">
      <w:pPr>
        <w:jc w:val="both"/>
        <w:rPr>
          <w:sz w:val="8"/>
          <w:szCs w:val="8"/>
          <w:lang w:eastAsia="en-US"/>
        </w:rPr>
      </w:pPr>
    </w:p>
    <w:p w:rsidR="002C155F" w:rsidRPr="00F874FB" w:rsidRDefault="00772C7C" w:rsidP="00772C7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874FB">
        <w:rPr>
          <w:caps/>
          <w:sz w:val="22"/>
          <w:szCs w:val="22"/>
        </w:rPr>
        <w:t xml:space="preserve">3. </w:t>
      </w:r>
      <w:r w:rsidR="007534D6" w:rsidRPr="00F874FB">
        <w:rPr>
          <w:caps/>
          <w:sz w:val="22"/>
          <w:szCs w:val="22"/>
        </w:rPr>
        <w:t>è</w:t>
      </w:r>
      <w:r w:rsidR="007534D6" w:rsidRPr="00F874FB">
        <w:rPr>
          <w:sz w:val="22"/>
          <w:szCs w:val="22"/>
        </w:rPr>
        <w:t xml:space="preserve"> fatto </w:t>
      </w:r>
      <w:r w:rsidR="00A10FD2" w:rsidRPr="00F874FB">
        <w:rPr>
          <w:sz w:val="22"/>
          <w:szCs w:val="22"/>
        </w:rPr>
        <w:t xml:space="preserve">divieto a chiunque </w:t>
      </w:r>
      <w:r w:rsidR="00906816">
        <w:rPr>
          <w:sz w:val="22"/>
          <w:szCs w:val="22"/>
        </w:rPr>
        <w:t xml:space="preserve">di vendita e </w:t>
      </w:r>
      <w:r w:rsidR="008C30AE" w:rsidRPr="00F874FB">
        <w:rPr>
          <w:sz w:val="22"/>
          <w:szCs w:val="22"/>
          <w:lang w:eastAsia="en-US"/>
        </w:rPr>
        <w:t>di introdurre ed utilizzare</w:t>
      </w:r>
      <w:r w:rsidR="008C30AE" w:rsidRPr="00F874FB">
        <w:rPr>
          <w:sz w:val="22"/>
          <w:szCs w:val="22"/>
        </w:rPr>
        <w:t xml:space="preserve"> </w:t>
      </w:r>
      <w:r w:rsidR="007534D6" w:rsidRPr="00F874FB">
        <w:rPr>
          <w:sz w:val="22"/>
          <w:szCs w:val="22"/>
          <w:lang w:eastAsia="en-US"/>
        </w:rPr>
        <w:t>materiale pirotecnico, mortaretti, petardi, ed altre offendicula, nell’esempio dello spray urticante</w:t>
      </w:r>
      <w:r w:rsidR="00811718" w:rsidRPr="00811718">
        <w:rPr>
          <w:sz w:val="22"/>
          <w:szCs w:val="22"/>
        </w:rPr>
        <w:t xml:space="preserve"> </w:t>
      </w:r>
      <w:r w:rsidR="00811718">
        <w:rPr>
          <w:sz w:val="22"/>
          <w:szCs w:val="22"/>
        </w:rPr>
        <w:t xml:space="preserve">solo all’interno del </w:t>
      </w:r>
      <w:r w:rsidR="00811718" w:rsidRPr="00F874FB">
        <w:rPr>
          <w:sz w:val="22"/>
          <w:szCs w:val="22"/>
          <w:lang w:eastAsia="en-US"/>
        </w:rPr>
        <w:t xml:space="preserve">perimetro individuato per lo svolgimento dell’evento, circoscritto nelle </w:t>
      </w:r>
      <w:r w:rsidR="00811718" w:rsidRPr="00F874FB">
        <w:rPr>
          <w:sz w:val="22"/>
          <w:szCs w:val="22"/>
        </w:rPr>
        <w:t>Piazze Brigata Sassari ed Europa, vie Roma ed Europe e Corso Repubblica di Dolianova</w:t>
      </w:r>
      <w:r w:rsidR="008C30AE" w:rsidRPr="00F874FB">
        <w:rPr>
          <w:sz w:val="22"/>
          <w:szCs w:val="22"/>
          <w:lang w:eastAsia="en-US"/>
        </w:rPr>
        <w:t>.</w:t>
      </w:r>
    </w:p>
    <w:p w:rsidR="00772C7C" w:rsidRPr="00F874FB" w:rsidRDefault="00772C7C" w:rsidP="00772C7C">
      <w:pPr>
        <w:suppressAutoHyphens w:val="0"/>
        <w:autoSpaceDE w:val="0"/>
        <w:autoSpaceDN w:val="0"/>
        <w:adjustRightInd w:val="0"/>
        <w:jc w:val="both"/>
        <w:rPr>
          <w:bCs/>
          <w:sz w:val="8"/>
          <w:szCs w:val="8"/>
          <w:lang w:eastAsia="it-IT"/>
        </w:rPr>
      </w:pPr>
    </w:p>
    <w:p w:rsidR="00772C7C" w:rsidRPr="00F874FB" w:rsidRDefault="00772C7C" w:rsidP="00772C7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74FB">
        <w:rPr>
          <w:caps/>
          <w:sz w:val="22"/>
          <w:szCs w:val="22"/>
        </w:rPr>
        <w:t xml:space="preserve">4. </w:t>
      </w:r>
      <w:r w:rsidR="008C30AE" w:rsidRPr="00F874FB">
        <w:rPr>
          <w:caps/>
          <w:sz w:val="22"/>
          <w:szCs w:val="22"/>
        </w:rPr>
        <w:t>è</w:t>
      </w:r>
      <w:r w:rsidR="008C30AE" w:rsidRPr="00F874FB">
        <w:rPr>
          <w:sz w:val="22"/>
          <w:szCs w:val="22"/>
        </w:rPr>
        <w:t xml:space="preserve"> fatto</w:t>
      </w:r>
      <w:r w:rsidRPr="00F874FB">
        <w:rPr>
          <w:sz w:val="22"/>
          <w:szCs w:val="22"/>
        </w:rPr>
        <w:t xml:space="preserve"> assoluto divieto di mettere in disponibilità bottiglie di vetro</w:t>
      </w:r>
      <w:r w:rsidR="00906816">
        <w:rPr>
          <w:sz w:val="22"/>
          <w:szCs w:val="22"/>
        </w:rPr>
        <w:t xml:space="preserve">, </w:t>
      </w:r>
      <w:r w:rsidRPr="00F874FB">
        <w:rPr>
          <w:sz w:val="22"/>
          <w:szCs w:val="22"/>
          <w:lang w:eastAsia="it-IT"/>
        </w:rPr>
        <w:t>lattine metalliche</w:t>
      </w:r>
      <w:r w:rsidRPr="00F874FB">
        <w:rPr>
          <w:sz w:val="22"/>
          <w:szCs w:val="22"/>
        </w:rPr>
        <w:t xml:space="preserve"> </w:t>
      </w:r>
      <w:r w:rsidR="00906816" w:rsidRPr="00906816">
        <w:rPr>
          <w:sz w:val="22"/>
          <w:szCs w:val="22"/>
          <w:lang w:eastAsia="it-IT"/>
        </w:rPr>
        <w:t xml:space="preserve">e </w:t>
      </w:r>
      <w:r w:rsidR="00906816" w:rsidRPr="00906816">
        <w:rPr>
          <w:sz w:val="22"/>
          <w:szCs w:val="22"/>
        </w:rPr>
        <w:t>bicchieri di qualsiasi forma e dimensioni, di vetro o di cristallo ma anche di metalli comuni o pregiati, di materie ceramiche, per il consumo di ogni genere di bevande</w:t>
      </w:r>
      <w:r w:rsidR="00906816" w:rsidRPr="00F874FB">
        <w:rPr>
          <w:sz w:val="22"/>
          <w:szCs w:val="22"/>
        </w:rPr>
        <w:t xml:space="preserve"> </w:t>
      </w:r>
      <w:r w:rsidRPr="00F874FB">
        <w:rPr>
          <w:sz w:val="22"/>
          <w:szCs w:val="22"/>
        </w:rPr>
        <w:t>al consumatore.</w:t>
      </w:r>
    </w:p>
    <w:p w:rsidR="00772C7C" w:rsidRPr="00F874FB" w:rsidRDefault="00772C7C" w:rsidP="00772C7C">
      <w:pPr>
        <w:suppressAutoHyphens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157203" w:rsidRPr="00F874FB" w:rsidRDefault="00772C7C" w:rsidP="00772C7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874FB">
        <w:rPr>
          <w:caps/>
          <w:sz w:val="22"/>
          <w:szCs w:val="22"/>
        </w:rPr>
        <w:t>5. è</w:t>
      </w:r>
      <w:r w:rsidRPr="00F874FB">
        <w:rPr>
          <w:sz w:val="22"/>
          <w:szCs w:val="22"/>
        </w:rPr>
        <w:t xml:space="preserve"> fatto </w:t>
      </w:r>
      <w:r w:rsidR="008C30AE" w:rsidRPr="00F874FB">
        <w:rPr>
          <w:sz w:val="22"/>
          <w:szCs w:val="22"/>
        </w:rPr>
        <w:t xml:space="preserve">divieto di </w:t>
      </w:r>
      <w:r w:rsidR="008C30AE" w:rsidRPr="00F874FB">
        <w:rPr>
          <w:sz w:val="22"/>
          <w:szCs w:val="22"/>
          <w:lang w:eastAsia="en-US"/>
        </w:rPr>
        <w:t xml:space="preserve">vendita per asporto e di somministrazione di bevande di qualunque genere </w:t>
      </w:r>
      <w:r w:rsidR="00906816">
        <w:rPr>
          <w:sz w:val="22"/>
          <w:szCs w:val="22"/>
          <w:lang w:eastAsia="en-US"/>
        </w:rPr>
        <w:t>servite</w:t>
      </w:r>
      <w:r w:rsidR="00906816" w:rsidRPr="00F874FB">
        <w:rPr>
          <w:sz w:val="22"/>
          <w:szCs w:val="22"/>
          <w:lang w:eastAsia="en-US"/>
        </w:rPr>
        <w:t xml:space="preserve"> </w:t>
      </w:r>
      <w:r w:rsidR="008C30AE" w:rsidRPr="00F874FB">
        <w:rPr>
          <w:sz w:val="22"/>
          <w:szCs w:val="22"/>
          <w:lang w:eastAsia="en-US"/>
        </w:rPr>
        <w:t xml:space="preserve">in </w:t>
      </w:r>
      <w:r w:rsidR="00906816" w:rsidRPr="00906816">
        <w:rPr>
          <w:sz w:val="22"/>
          <w:szCs w:val="22"/>
        </w:rPr>
        <w:t xml:space="preserve">bicchieri di qualsiasi forma e dimensioni, di vetro o di cristallo ma anche di metalli comuni o pregiati, di materie ceramiche, </w:t>
      </w:r>
      <w:r w:rsidR="00906816">
        <w:rPr>
          <w:sz w:val="22"/>
          <w:szCs w:val="22"/>
        </w:rPr>
        <w:t>ed in lattine di metallo</w:t>
      </w:r>
      <w:r w:rsidR="008C30AE" w:rsidRPr="00F874FB">
        <w:rPr>
          <w:sz w:val="22"/>
          <w:szCs w:val="22"/>
          <w:lang w:eastAsia="en-US"/>
        </w:rPr>
        <w:t xml:space="preserve">, prevedendo in sostituzione la vendita e/o la somministrazione in contenitori di altro materiale ammesso dalla vigente normativa igienico/sanitaria, agli esercenti di pubblici esercizi, esercizi commerciali, attività di commercio su area pubblica, </w:t>
      </w:r>
      <w:r w:rsidR="00C62734" w:rsidRPr="00F874FB">
        <w:rPr>
          <w:sz w:val="22"/>
          <w:szCs w:val="22"/>
          <w:lang w:eastAsia="en-US"/>
        </w:rPr>
        <w:t xml:space="preserve">a quelle in forma itinerante, </w:t>
      </w:r>
      <w:r w:rsidR="008C30AE" w:rsidRPr="00F874FB">
        <w:rPr>
          <w:sz w:val="22"/>
          <w:szCs w:val="22"/>
          <w:lang w:eastAsia="en-US"/>
        </w:rPr>
        <w:t>attività artigianali del settore alimentare, circoli e altri punti di ristoro</w:t>
      </w:r>
      <w:r w:rsidR="00C62734" w:rsidRPr="00F874FB">
        <w:rPr>
          <w:sz w:val="22"/>
          <w:szCs w:val="22"/>
          <w:lang w:eastAsia="en-US"/>
        </w:rPr>
        <w:t xml:space="preserve">, che dovranno cessare la loro attività alle ore </w:t>
      </w:r>
      <w:r w:rsidR="00DC5B3B">
        <w:rPr>
          <w:sz w:val="22"/>
          <w:szCs w:val="22"/>
          <w:lang w:eastAsia="en-US"/>
        </w:rPr>
        <w:t>03:00</w:t>
      </w:r>
      <w:r w:rsidR="00C62734" w:rsidRPr="00F874FB">
        <w:rPr>
          <w:sz w:val="22"/>
          <w:szCs w:val="22"/>
          <w:lang w:eastAsia="en-US"/>
        </w:rPr>
        <w:t xml:space="preserve"> del giorno 1 gennaio 2020, per poi riprenderla secondo le disposizioni vigenti in materia</w:t>
      </w:r>
      <w:r w:rsidR="008C30AE" w:rsidRPr="00F874FB">
        <w:rPr>
          <w:sz w:val="22"/>
          <w:szCs w:val="22"/>
          <w:lang w:eastAsia="en-US"/>
        </w:rPr>
        <w:t>.</w:t>
      </w:r>
    </w:p>
    <w:p w:rsidR="00772C7C" w:rsidRPr="00F874FB" w:rsidRDefault="00772C7C" w:rsidP="00772C7C">
      <w:pPr>
        <w:suppressAutoHyphens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375A5A" w:rsidRPr="00CB6390" w:rsidRDefault="00375A5A" w:rsidP="00772C7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6390">
        <w:rPr>
          <w:sz w:val="22"/>
          <w:szCs w:val="22"/>
        </w:rPr>
        <w:t>6.</w:t>
      </w:r>
      <w:r w:rsidR="00C90BD2" w:rsidRPr="00CB6390">
        <w:rPr>
          <w:sz w:val="22"/>
          <w:szCs w:val="22"/>
        </w:rPr>
        <w:t xml:space="preserve"> Alle </w:t>
      </w:r>
      <w:r w:rsidRPr="00CB6390">
        <w:rPr>
          <w:sz w:val="22"/>
          <w:szCs w:val="22"/>
        </w:rPr>
        <w:t xml:space="preserve">imprese o gestioni del servizio di somministrazione di alimenti e bevande mediante distributori automatici </w:t>
      </w:r>
      <w:r w:rsidR="00C90BD2" w:rsidRPr="00CB6390">
        <w:rPr>
          <w:sz w:val="22"/>
          <w:szCs w:val="22"/>
        </w:rPr>
        <w:t xml:space="preserve">è fatto obbligo di uniformarsi </w:t>
      </w:r>
      <w:r w:rsidR="00DC5B3B" w:rsidRPr="00CB6390">
        <w:rPr>
          <w:sz w:val="22"/>
          <w:szCs w:val="22"/>
        </w:rPr>
        <w:t xml:space="preserve">alle disposizioni di cui ai precedenti punti 4. </w:t>
      </w:r>
    </w:p>
    <w:p w:rsidR="00CE5AA3" w:rsidRPr="00CE5AA3" w:rsidRDefault="00CE5AA3" w:rsidP="00772C7C">
      <w:pPr>
        <w:suppressAutoHyphens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157203" w:rsidRPr="00C90BD2" w:rsidRDefault="00375A5A" w:rsidP="00772C7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7</w:t>
      </w:r>
      <w:r w:rsidR="00772C7C" w:rsidRPr="00C90BD2">
        <w:rPr>
          <w:sz w:val="22"/>
          <w:szCs w:val="22"/>
        </w:rPr>
        <w:t xml:space="preserve">. </w:t>
      </w:r>
      <w:r w:rsidR="00157203" w:rsidRPr="00C90BD2">
        <w:rPr>
          <w:sz w:val="22"/>
          <w:szCs w:val="22"/>
        </w:rPr>
        <w:t xml:space="preserve">Il divieto di cui al precedente punto </w:t>
      </w:r>
      <w:r w:rsidR="00772C7C" w:rsidRPr="00C90BD2">
        <w:rPr>
          <w:sz w:val="22"/>
          <w:szCs w:val="22"/>
        </w:rPr>
        <w:t>5</w:t>
      </w:r>
      <w:r w:rsidR="006504F0">
        <w:rPr>
          <w:sz w:val="22"/>
          <w:szCs w:val="22"/>
        </w:rPr>
        <w:t>.</w:t>
      </w:r>
      <w:r w:rsidR="00157203" w:rsidRPr="00C90BD2">
        <w:rPr>
          <w:sz w:val="22"/>
          <w:szCs w:val="22"/>
        </w:rPr>
        <w:t xml:space="preserve"> non opera</w:t>
      </w:r>
      <w:r w:rsidR="00157203" w:rsidRPr="00C90BD2">
        <w:rPr>
          <w:sz w:val="22"/>
          <w:szCs w:val="22"/>
          <w:lang w:eastAsia="en-US"/>
        </w:rPr>
        <w:t xml:space="preserve"> nel caso in cui la</w:t>
      </w:r>
      <w:r w:rsidR="00412150" w:rsidRPr="00C90BD2">
        <w:rPr>
          <w:sz w:val="22"/>
          <w:szCs w:val="22"/>
        </w:rPr>
        <w:t xml:space="preserve"> </w:t>
      </w:r>
      <w:r w:rsidR="00412150" w:rsidRPr="00C90BD2">
        <w:rPr>
          <w:sz w:val="22"/>
          <w:szCs w:val="22"/>
          <w:lang w:eastAsia="en-US"/>
        </w:rPr>
        <w:t>somministrazione è effettuata al tavolo congiuntamente al pasto</w:t>
      </w:r>
      <w:r w:rsidR="00412150" w:rsidRPr="00C90BD2">
        <w:rPr>
          <w:sz w:val="22"/>
          <w:szCs w:val="22"/>
        </w:rPr>
        <w:t xml:space="preserve"> all’interno della struttura edile nella quale vengono serviti cibi e bevande varie</w:t>
      </w:r>
      <w:r w:rsidR="00CE5AA3">
        <w:rPr>
          <w:sz w:val="22"/>
          <w:szCs w:val="22"/>
        </w:rPr>
        <w:t xml:space="preserve"> </w:t>
      </w:r>
      <w:r w:rsidR="006504F0">
        <w:rPr>
          <w:sz w:val="22"/>
          <w:szCs w:val="22"/>
        </w:rPr>
        <w:t>es</w:t>
      </w:r>
      <w:r w:rsidR="00CE5AA3">
        <w:rPr>
          <w:sz w:val="22"/>
          <w:szCs w:val="22"/>
        </w:rPr>
        <w:t>er</w:t>
      </w:r>
      <w:r w:rsidR="006504F0">
        <w:rPr>
          <w:sz w:val="22"/>
          <w:szCs w:val="22"/>
        </w:rPr>
        <w:t>ci</w:t>
      </w:r>
      <w:r w:rsidR="00CE5AA3">
        <w:rPr>
          <w:sz w:val="22"/>
          <w:szCs w:val="22"/>
        </w:rPr>
        <w:t>zi pubblici operanti</w:t>
      </w:r>
      <w:r w:rsidR="00157203" w:rsidRPr="00C90BD2">
        <w:rPr>
          <w:sz w:val="22"/>
          <w:szCs w:val="22"/>
          <w:lang w:eastAsia="en-US"/>
        </w:rPr>
        <w:t>.</w:t>
      </w:r>
    </w:p>
    <w:p w:rsidR="00772C7C" w:rsidRPr="00CE5AA3" w:rsidRDefault="00772C7C" w:rsidP="00772C7C">
      <w:pPr>
        <w:suppressAutoHyphens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A10FD2" w:rsidRPr="00F874FB" w:rsidRDefault="00375A5A" w:rsidP="00727D3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10FD2" w:rsidRPr="00F874FB">
        <w:rPr>
          <w:sz w:val="22"/>
          <w:szCs w:val="22"/>
        </w:rPr>
        <w:t>. L</w:t>
      </w:r>
      <w:r w:rsidR="00542A55" w:rsidRPr="00F874FB">
        <w:rPr>
          <w:sz w:val="22"/>
          <w:szCs w:val="22"/>
        </w:rPr>
        <w:t>’</w:t>
      </w:r>
      <w:r w:rsidR="00A10FD2" w:rsidRPr="00F874FB">
        <w:rPr>
          <w:sz w:val="22"/>
          <w:szCs w:val="22"/>
        </w:rPr>
        <w:t>inottemperanza alla presente ordinanza comporterà la sanzione amministrativa di cui all'art</w:t>
      </w:r>
      <w:r w:rsidR="00727D35" w:rsidRPr="00F874FB">
        <w:rPr>
          <w:sz w:val="22"/>
          <w:szCs w:val="22"/>
        </w:rPr>
        <w:t>.</w:t>
      </w:r>
      <w:r w:rsidR="00A10FD2" w:rsidRPr="00F874FB">
        <w:rPr>
          <w:sz w:val="22"/>
          <w:szCs w:val="22"/>
        </w:rPr>
        <w:t xml:space="preserve"> 7-bis, </w:t>
      </w:r>
      <w:proofErr w:type="gramStart"/>
      <w:r w:rsidR="00A10FD2" w:rsidRPr="00F874FB">
        <w:rPr>
          <w:sz w:val="22"/>
          <w:szCs w:val="22"/>
        </w:rPr>
        <w:t>c l</w:t>
      </w:r>
      <w:proofErr w:type="gramEnd"/>
      <w:r w:rsidR="00A10FD2" w:rsidRPr="00F874FB">
        <w:rPr>
          <w:sz w:val="22"/>
          <w:szCs w:val="22"/>
        </w:rPr>
        <w:t>-bis, T</w:t>
      </w:r>
      <w:r w:rsidR="00727D35" w:rsidRPr="00F874FB">
        <w:rPr>
          <w:sz w:val="22"/>
          <w:szCs w:val="22"/>
        </w:rPr>
        <w:t>.</w:t>
      </w:r>
      <w:r w:rsidR="00A10FD2" w:rsidRPr="00F874FB">
        <w:rPr>
          <w:sz w:val="22"/>
          <w:szCs w:val="22"/>
        </w:rPr>
        <w:t>U</w:t>
      </w:r>
      <w:r w:rsidR="00727D35" w:rsidRPr="00F874FB">
        <w:rPr>
          <w:sz w:val="22"/>
          <w:szCs w:val="22"/>
        </w:rPr>
        <w:t>.</w:t>
      </w:r>
      <w:r w:rsidR="00A10FD2" w:rsidRPr="00F874FB">
        <w:rPr>
          <w:sz w:val="22"/>
          <w:szCs w:val="22"/>
        </w:rPr>
        <w:t xml:space="preserve"> approvato con </w:t>
      </w:r>
      <w:r w:rsidR="00727D35" w:rsidRPr="00F874FB">
        <w:rPr>
          <w:sz w:val="22"/>
          <w:szCs w:val="22"/>
        </w:rPr>
        <w:t xml:space="preserve">D.lgs. n. 2672000 e s.m.i. </w:t>
      </w:r>
      <w:r w:rsidR="00A10FD2" w:rsidRPr="00F874FB">
        <w:rPr>
          <w:sz w:val="22"/>
          <w:szCs w:val="22"/>
        </w:rPr>
        <w:t xml:space="preserve">da </w:t>
      </w:r>
      <w:r w:rsidR="00727D35" w:rsidRPr="00F874FB">
        <w:rPr>
          <w:sz w:val="22"/>
          <w:szCs w:val="22"/>
        </w:rPr>
        <w:t xml:space="preserve">€ </w:t>
      </w:r>
      <w:r w:rsidR="00A10FD2" w:rsidRPr="00F874FB">
        <w:rPr>
          <w:sz w:val="22"/>
          <w:szCs w:val="22"/>
        </w:rPr>
        <w:t xml:space="preserve">25,00 ad </w:t>
      </w:r>
      <w:r w:rsidR="00727D35" w:rsidRPr="00F874FB">
        <w:rPr>
          <w:sz w:val="22"/>
          <w:szCs w:val="22"/>
        </w:rPr>
        <w:t>€</w:t>
      </w:r>
      <w:r w:rsidR="00A10FD2" w:rsidRPr="00F874FB">
        <w:rPr>
          <w:sz w:val="22"/>
          <w:szCs w:val="22"/>
        </w:rPr>
        <w:t xml:space="preserve"> 500,00</w:t>
      </w:r>
      <w:r w:rsidR="00F9623C" w:rsidRPr="00F874FB">
        <w:rPr>
          <w:sz w:val="22"/>
          <w:szCs w:val="22"/>
        </w:rPr>
        <w:t>, impregiudicata l’azione penale</w:t>
      </w:r>
      <w:r w:rsidR="00A10FD2" w:rsidRPr="00F874FB">
        <w:rPr>
          <w:sz w:val="22"/>
          <w:szCs w:val="22"/>
        </w:rPr>
        <w:t>.</w:t>
      </w:r>
    </w:p>
    <w:p w:rsidR="00A10FD2" w:rsidRPr="00F874FB" w:rsidRDefault="00A10FD2" w:rsidP="00C56CBD">
      <w:pPr>
        <w:jc w:val="both"/>
        <w:rPr>
          <w:sz w:val="8"/>
          <w:szCs w:val="8"/>
        </w:rPr>
      </w:pPr>
    </w:p>
    <w:p w:rsidR="000A0A6D" w:rsidRPr="00C90BD2" w:rsidRDefault="00375A5A" w:rsidP="000A0A6D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62A8B">
        <w:rPr>
          <w:sz w:val="22"/>
          <w:szCs w:val="22"/>
        </w:rPr>
        <w:t>.</w:t>
      </w:r>
      <w:r w:rsidR="00A10FD2" w:rsidRPr="00F874FB">
        <w:rPr>
          <w:sz w:val="22"/>
          <w:szCs w:val="22"/>
        </w:rPr>
        <w:t xml:space="preserve"> </w:t>
      </w:r>
      <w:r w:rsidR="000A0A6D" w:rsidRPr="00C90BD2">
        <w:rPr>
          <w:sz w:val="22"/>
          <w:szCs w:val="22"/>
        </w:rPr>
        <w:t xml:space="preserve">La presente ordinanza verrà consegnata </w:t>
      </w:r>
      <w:r w:rsidR="00772C7C" w:rsidRPr="00C90BD2">
        <w:rPr>
          <w:sz w:val="22"/>
          <w:szCs w:val="22"/>
          <w:lang w:eastAsia="en-US"/>
        </w:rPr>
        <w:t>agli esercenti di pubblici esercizi, esercizi commerciali, attività di commercio su area pubblica, a quelle in forma itinerante, attività artigianali del settore alimentare, circoli e altri punti di ristoro,</w:t>
      </w:r>
      <w:r w:rsidR="00772C7C" w:rsidRPr="00C90BD2">
        <w:rPr>
          <w:sz w:val="22"/>
          <w:szCs w:val="22"/>
        </w:rPr>
        <w:t xml:space="preserve"> </w:t>
      </w:r>
      <w:r w:rsidRPr="00C90BD2">
        <w:rPr>
          <w:sz w:val="22"/>
          <w:szCs w:val="22"/>
        </w:rPr>
        <w:t xml:space="preserve">imprese o gestioni del servizio di somministrazione di alimenti e bevande mediante distributori automatici </w:t>
      </w:r>
      <w:r w:rsidR="00772C7C" w:rsidRPr="00C90BD2">
        <w:rPr>
          <w:sz w:val="22"/>
          <w:szCs w:val="22"/>
        </w:rPr>
        <w:t xml:space="preserve">operanti all’interno del </w:t>
      </w:r>
      <w:r w:rsidR="00772C7C" w:rsidRPr="00C90BD2">
        <w:rPr>
          <w:sz w:val="22"/>
          <w:szCs w:val="22"/>
          <w:lang w:eastAsia="en-US"/>
        </w:rPr>
        <w:t>perimetro individuato per lo svolgimento dell’evento e per quelli operanti</w:t>
      </w:r>
      <w:r w:rsidRPr="00C90BD2">
        <w:rPr>
          <w:sz w:val="22"/>
          <w:szCs w:val="22"/>
          <w:lang w:eastAsia="en-US"/>
        </w:rPr>
        <w:t xml:space="preserve"> su tutto il territorio comunale in occasione dell</w:t>
      </w:r>
      <w:r w:rsidR="00772C7C" w:rsidRPr="00C90BD2">
        <w:rPr>
          <w:sz w:val="22"/>
          <w:szCs w:val="22"/>
          <w:lang w:eastAsia="en-US"/>
        </w:rPr>
        <w:t xml:space="preserve">o svolgimento dell’evento </w:t>
      </w:r>
      <w:r w:rsidR="00772C7C" w:rsidRPr="00C90BD2">
        <w:rPr>
          <w:bCs/>
          <w:sz w:val="22"/>
          <w:szCs w:val="22"/>
          <w:lang w:eastAsia="it-IT"/>
        </w:rPr>
        <w:t>denominato “</w:t>
      </w:r>
      <w:proofErr w:type="spellStart"/>
      <w:r w:rsidR="00772C7C" w:rsidRPr="00C90BD2">
        <w:rPr>
          <w:bCs/>
          <w:sz w:val="22"/>
          <w:szCs w:val="22"/>
          <w:lang w:eastAsia="it-IT"/>
        </w:rPr>
        <w:t>Annu</w:t>
      </w:r>
      <w:proofErr w:type="spellEnd"/>
      <w:r w:rsidR="00772C7C" w:rsidRPr="00C90BD2">
        <w:rPr>
          <w:bCs/>
          <w:sz w:val="22"/>
          <w:szCs w:val="22"/>
          <w:lang w:eastAsia="it-IT"/>
        </w:rPr>
        <w:t xml:space="preserve"> </w:t>
      </w:r>
      <w:proofErr w:type="spellStart"/>
      <w:r w:rsidR="00772C7C" w:rsidRPr="00C90BD2">
        <w:rPr>
          <w:bCs/>
          <w:sz w:val="22"/>
          <w:szCs w:val="22"/>
          <w:lang w:eastAsia="it-IT"/>
        </w:rPr>
        <w:t>Nou</w:t>
      </w:r>
      <w:proofErr w:type="spellEnd"/>
      <w:r w:rsidR="00772C7C" w:rsidRPr="00C90BD2">
        <w:rPr>
          <w:bCs/>
          <w:sz w:val="22"/>
          <w:szCs w:val="22"/>
          <w:lang w:eastAsia="it-IT"/>
        </w:rPr>
        <w:t xml:space="preserve"> 2019”.</w:t>
      </w:r>
      <w:r w:rsidR="00772C7C" w:rsidRPr="00C90BD2">
        <w:rPr>
          <w:sz w:val="22"/>
          <w:szCs w:val="22"/>
        </w:rPr>
        <w:t xml:space="preserve">   </w:t>
      </w:r>
      <w:r w:rsidR="000A0A6D" w:rsidRPr="00C90BD2">
        <w:rPr>
          <w:sz w:val="22"/>
          <w:szCs w:val="22"/>
        </w:rPr>
        <w:t xml:space="preserve"> </w:t>
      </w:r>
    </w:p>
    <w:p w:rsidR="000A0A6D" w:rsidRPr="00F874FB" w:rsidRDefault="000A0A6D" w:rsidP="00C56CBD">
      <w:pPr>
        <w:jc w:val="both"/>
        <w:rPr>
          <w:sz w:val="8"/>
          <w:szCs w:val="8"/>
        </w:rPr>
      </w:pPr>
    </w:p>
    <w:p w:rsidR="00C63FD3" w:rsidRDefault="00C63FD3" w:rsidP="00C56CB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 L</w:t>
      </w:r>
      <w:r>
        <w:rPr>
          <w:sz w:val="22"/>
          <w:szCs w:val="22"/>
          <w:lang w:eastAsia="en-US"/>
        </w:rPr>
        <w:t>a propria precedenza ordinanza N. 53, del 19.12.2019 è revocata.</w:t>
      </w:r>
    </w:p>
    <w:p w:rsidR="00C63FD3" w:rsidRPr="00C63FD3" w:rsidRDefault="00C63FD3" w:rsidP="00C56CBD">
      <w:pPr>
        <w:jc w:val="both"/>
        <w:rPr>
          <w:sz w:val="8"/>
          <w:szCs w:val="8"/>
        </w:rPr>
      </w:pPr>
    </w:p>
    <w:p w:rsidR="00815D8D" w:rsidRDefault="00815D8D" w:rsidP="00C56CBD">
      <w:pPr>
        <w:jc w:val="both"/>
        <w:rPr>
          <w:sz w:val="22"/>
          <w:szCs w:val="22"/>
        </w:rPr>
      </w:pPr>
      <w:r w:rsidRPr="00F874FB">
        <w:rPr>
          <w:sz w:val="22"/>
          <w:szCs w:val="22"/>
        </w:rPr>
        <w:t>Gli A</w:t>
      </w:r>
      <w:r w:rsidR="00A10FD2" w:rsidRPr="00F874FB">
        <w:rPr>
          <w:sz w:val="22"/>
          <w:szCs w:val="22"/>
        </w:rPr>
        <w:t>genti della forza pubblica sono incaricati di vigilare sulla corretta osservanza del</w:t>
      </w:r>
      <w:r w:rsidR="00BE4B86" w:rsidRPr="00F874FB">
        <w:rPr>
          <w:sz w:val="22"/>
          <w:szCs w:val="22"/>
        </w:rPr>
        <w:t xml:space="preserve"> </w:t>
      </w:r>
      <w:r w:rsidR="00A10FD2" w:rsidRPr="00F874FB">
        <w:rPr>
          <w:sz w:val="22"/>
          <w:szCs w:val="22"/>
        </w:rPr>
        <w:t>presente provvedimento.</w:t>
      </w:r>
    </w:p>
    <w:p w:rsidR="00DC5B3B" w:rsidRPr="00DC5B3B" w:rsidRDefault="00DC5B3B" w:rsidP="00C56CBD">
      <w:pPr>
        <w:jc w:val="both"/>
        <w:rPr>
          <w:sz w:val="8"/>
          <w:szCs w:val="8"/>
        </w:rPr>
      </w:pPr>
    </w:p>
    <w:p w:rsidR="000D742A" w:rsidRPr="00F874FB" w:rsidRDefault="000D742A" w:rsidP="000D742A">
      <w:pPr>
        <w:shd w:val="clear" w:color="auto" w:fill="FFFFFF"/>
        <w:suppressAutoHyphens w:val="0"/>
        <w:jc w:val="center"/>
        <w:rPr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 xml:space="preserve">INFORMA </w:t>
      </w:r>
    </w:p>
    <w:p w:rsidR="000D742A" w:rsidRPr="000D742A" w:rsidRDefault="000D742A" w:rsidP="008E2A4B">
      <w:pPr>
        <w:jc w:val="both"/>
        <w:rPr>
          <w:sz w:val="8"/>
          <w:szCs w:val="8"/>
        </w:rPr>
      </w:pPr>
    </w:p>
    <w:p w:rsidR="00C56CBD" w:rsidRPr="00F874FB" w:rsidRDefault="008E2A4B" w:rsidP="008E2A4B">
      <w:pPr>
        <w:jc w:val="both"/>
        <w:rPr>
          <w:sz w:val="22"/>
          <w:szCs w:val="22"/>
        </w:rPr>
      </w:pPr>
      <w:r w:rsidRPr="00F874FB">
        <w:rPr>
          <w:sz w:val="22"/>
          <w:szCs w:val="22"/>
          <w:shd w:val="clear" w:color="auto" w:fill="FFFFFF"/>
        </w:rPr>
        <w:t>Ai sensi dell'art 3 della Legge n. 241/90, avverso il presente provvedimento è ammesso il ricorso al Prefetto della Provincia di Cagliari entro il termine di 30 giorni dalla data di pubblicazione all’albo pretorio della presente</w:t>
      </w:r>
      <w:r w:rsidR="00F9623C" w:rsidRPr="00F874FB">
        <w:rPr>
          <w:sz w:val="22"/>
          <w:szCs w:val="22"/>
          <w:shd w:val="clear" w:color="auto" w:fill="FFFFFF"/>
        </w:rPr>
        <w:t xml:space="preserve">, ovvero </w:t>
      </w:r>
      <w:r w:rsidR="00A10FD2" w:rsidRPr="00F874FB">
        <w:rPr>
          <w:sz w:val="22"/>
          <w:szCs w:val="22"/>
        </w:rPr>
        <w:t>dinanzi al Tribunale Amministrativo Regionale della Sardegna - entro sessanta giorni, decorrenti dalla pubblicazione all'Albo Pretorio del Comune, ovvero, alternativamente, ricorso straordinario al Presidente della Repubblica entro centoventi giorni decorrenti dalla medesima data.</w:t>
      </w:r>
    </w:p>
    <w:p w:rsidR="000D742A" w:rsidRPr="000D742A" w:rsidRDefault="000D742A" w:rsidP="000D742A">
      <w:pPr>
        <w:shd w:val="clear" w:color="auto" w:fill="FFFFFF"/>
        <w:suppressAutoHyphens w:val="0"/>
        <w:jc w:val="center"/>
        <w:rPr>
          <w:b/>
          <w:bCs/>
          <w:sz w:val="8"/>
          <w:szCs w:val="8"/>
          <w:lang w:eastAsia="it-IT"/>
        </w:rPr>
      </w:pPr>
    </w:p>
    <w:p w:rsidR="000D742A" w:rsidRDefault="000D742A" w:rsidP="000D742A">
      <w:pPr>
        <w:shd w:val="clear" w:color="auto" w:fill="FFFFFF"/>
        <w:suppressAutoHyphens w:val="0"/>
        <w:jc w:val="center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 xml:space="preserve">DISPONE </w:t>
      </w:r>
    </w:p>
    <w:p w:rsidR="000D742A" w:rsidRPr="000D742A" w:rsidRDefault="000D742A" w:rsidP="000D742A">
      <w:pPr>
        <w:shd w:val="clear" w:color="auto" w:fill="FFFFFF"/>
        <w:suppressAutoHyphens w:val="0"/>
        <w:jc w:val="center"/>
        <w:rPr>
          <w:sz w:val="8"/>
          <w:szCs w:val="8"/>
          <w:lang w:eastAsia="it-IT"/>
        </w:rPr>
      </w:pPr>
    </w:p>
    <w:p w:rsidR="009A774F" w:rsidRPr="00F874FB" w:rsidRDefault="000D742A" w:rsidP="000D742A">
      <w:pPr>
        <w:jc w:val="both"/>
        <w:rPr>
          <w:rFonts w:eastAsia="UnDotum"/>
          <w:sz w:val="22"/>
          <w:szCs w:val="22"/>
          <w:lang w:eastAsia="en-US"/>
        </w:rPr>
      </w:pPr>
      <w:r>
        <w:lastRenderedPageBreak/>
        <w:t>Che sia</w:t>
      </w:r>
      <w:r w:rsidRPr="00083315">
        <w:t xml:space="preserve"> resa pubblica mediante manifesti murali e/o qualunque altra forma di comunicazione idonea alla massima diffusione</w:t>
      </w:r>
      <w:r>
        <w:t xml:space="preserve">, e che sia </w:t>
      </w:r>
      <w:r w:rsidR="009A774F" w:rsidRPr="00F874FB">
        <w:rPr>
          <w:rFonts w:eastAsia="UnDotum"/>
          <w:sz w:val="22"/>
          <w:szCs w:val="22"/>
          <w:lang w:eastAsia="en-US"/>
        </w:rPr>
        <w:t>comunicata:</w:t>
      </w:r>
    </w:p>
    <w:p w:rsidR="00E72A91" w:rsidRPr="00F874FB" w:rsidRDefault="00E72A91" w:rsidP="00E72A91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ind w:left="360"/>
        <w:rPr>
          <w:rFonts w:eastAsia="UnDotum"/>
          <w:sz w:val="22"/>
          <w:szCs w:val="22"/>
          <w:lang w:eastAsia="en-US"/>
        </w:rPr>
      </w:pPr>
      <w:r w:rsidRPr="00F874FB">
        <w:rPr>
          <w:rFonts w:eastAsia="UnDotum"/>
          <w:sz w:val="22"/>
          <w:szCs w:val="22"/>
          <w:lang w:eastAsia="en-US"/>
        </w:rPr>
        <w:t>Al Prefetto di Cagliari</w:t>
      </w:r>
    </w:p>
    <w:p w:rsidR="00E72A91" w:rsidRPr="00F874FB" w:rsidRDefault="00E72A91" w:rsidP="00E72A91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ind w:left="360"/>
        <w:rPr>
          <w:rFonts w:eastAsia="UnDotum"/>
          <w:sz w:val="22"/>
          <w:szCs w:val="22"/>
          <w:lang w:eastAsia="en-US"/>
        </w:rPr>
      </w:pPr>
      <w:r w:rsidRPr="00F874FB">
        <w:rPr>
          <w:rFonts w:eastAsia="UnDotum"/>
          <w:sz w:val="22"/>
          <w:szCs w:val="22"/>
          <w:lang w:eastAsia="en-US"/>
        </w:rPr>
        <w:t>Alla Questura di Cagliari</w:t>
      </w:r>
    </w:p>
    <w:p w:rsidR="00E72A91" w:rsidRPr="00F874FB" w:rsidRDefault="00E72A91" w:rsidP="00E72A91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ind w:left="360"/>
        <w:rPr>
          <w:rFonts w:eastAsia="UnDotum"/>
          <w:sz w:val="22"/>
          <w:szCs w:val="22"/>
          <w:lang w:eastAsia="en-US"/>
        </w:rPr>
      </w:pPr>
      <w:r w:rsidRPr="00F874FB">
        <w:rPr>
          <w:rFonts w:eastAsia="UnDotum"/>
          <w:sz w:val="22"/>
          <w:szCs w:val="22"/>
          <w:lang w:eastAsia="en-US"/>
        </w:rPr>
        <w:t xml:space="preserve">Alla Compagnia Carabinieri di </w:t>
      </w:r>
      <w:r w:rsidRPr="00F874FB">
        <w:rPr>
          <w:sz w:val="22"/>
          <w:szCs w:val="22"/>
        </w:rPr>
        <w:t>Dolianova.</w:t>
      </w:r>
    </w:p>
    <w:p w:rsidR="00E72A91" w:rsidRPr="00F874FB" w:rsidRDefault="00E72A91" w:rsidP="00E72A91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ind w:left="360"/>
        <w:rPr>
          <w:rFonts w:eastAsia="UnDotum"/>
          <w:sz w:val="22"/>
          <w:szCs w:val="22"/>
          <w:lang w:eastAsia="en-US"/>
        </w:rPr>
      </w:pPr>
      <w:r w:rsidRPr="00F874FB">
        <w:rPr>
          <w:rFonts w:eastAsia="UnDotum"/>
          <w:sz w:val="22"/>
          <w:szCs w:val="22"/>
          <w:lang w:eastAsia="en-US"/>
        </w:rPr>
        <w:t xml:space="preserve">Alla Stazione Carabinieri di </w:t>
      </w:r>
      <w:r w:rsidRPr="00F874FB">
        <w:rPr>
          <w:sz w:val="22"/>
          <w:szCs w:val="22"/>
        </w:rPr>
        <w:t>Dolianova.</w:t>
      </w:r>
    </w:p>
    <w:p w:rsidR="00E72A91" w:rsidRPr="00F874FB" w:rsidRDefault="00E72A91" w:rsidP="00E72A91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ind w:left="360"/>
        <w:rPr>
          <w:rFonts w:eastAsia="UnDotum"/>
          <w:sz w:val="22"/>
          <w:szCs w:val="22"/>
          <w:lang w:eastAsia="en-US"/>
        </w:rPr>
      </w:pPr>
      <w:r w:rsidRPr="00F874FB">
        <w:rPr>
          <w:sz w:val="22"/>
          <w:szCs w:val="22"/>
        </w:rPr>
        <w:t>Al Comando Provinciale dei Vigili del Fuoco di Cagliari</w:t>
      </w:r>
    </w:p>
    <w:p w:rsidR="00E72A91" w:rsidRPr="00F874FB" w:rsidRDefault="00E72A91" w:rsidP="00E72A91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ind w:left="360"/>
        <w:rPr>
          <w:rFonts w:eastAsia="UnDotum"/>
          <w:sz w:val="22"/>
          <w:szCs w:val="22"/>
          <w:lang w:eastAsia="en-US"/>
        </w:rPr>
      </w:pPr>
      <w:r w:rsidRPr="00F874FB">
        <w:rPr>
          <w:sz w:val="22"/>
          <w:szCs w:val="22"/>
        </w:rPr>
        <w:t>Al Servizio 118 di Cagliari</w:t>
      </w:r>
    </w:p>
    <w:p w:rsidR="00E72A91" w:rsidRPr="00F874FB" w:rsidRDefault="00E72A91" w:rsidP="00E72A91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ind w:left="360"/>
        <w:rPr>
          <w:rFonts w:eastAsia="UnDotum"/>
          <w:sz w:val="22"/>
          <w:szCs w:val="22"/>
          <w:lang w:eastAsia="en-US"/>
        </w:rPr>
      </w:pPr>
      <w:r w:rsidRPr="00F874FB">
        <w:rPr>
          <w:rFonts w:eastAsia="UnDotum"/>
          <w:sz w:val="22"/>
          <w:szCs w:val="22"/>
          <w:lang w:eastAsia="en-US"/>
        </w:rPr>
        <w:t xml:space="preserve">Alla Polizia Locale </w:t>
      </w:r>
      <w:r w:rsidRPr="00F874FB">
        <w:rPr>
          <w:sz w:val="22"/>
          <w:szCs w:val="22"/>
        </w:rPr>
        <w:t>Unione dei Comuni del Parteolla e Basso Campidano.</w:t>
      </w:r>
    </w:p>
    <w:p w:rsidR="00E72A91" w:rsidRPr="00F874FB" w:rsidRDefault="00E72A91" w:rsidP="00E72A91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ind w:left="360"/>
        <w:rPr>
          <w:rFonts w:eastAsia="UnDotum"/>
          <w:sz w:val="22"/>
          <w:szCs w:val="22"/>
          <w:lang w:eastAsia="en-US"/>
        </w:rPr>
      </w:pPr>
      <w:r w:rsidRPr="00F874FB">
        <w:rPr>
          <w:sz w:val="22"/>
          <w:szCs w:val="22"/>
        </w:rPr>
        <w:t>Alla Compagnia Barracellare di Dolianova.</w:t>
      </w:r>
    </w:p>
    <w:p w:rsidR="00E72A91" w:rsidRPr="00F874FB" w:rsidRDefault="00E72A91" w:rsidP="00E72A91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ind w:left="360"/>
        <w:rPr>
          <w:rFonts w:eastAsia="UnDotum"/>
          <w:sz w:val="22"/>
          <w:szCs w:val="22"/>
          <w:lang w:eastAsia="en-US"/>
        </w:rPr>
      </w:pPr>
      <w:r w:rsidRPr="00F874FB">
        <w:rPr>
          <w:sz w:val="22"/>
          <w:szCs w:val="22"/>
        </w:rPr>
        <w:t xml:space="preserve">Allo </w:t>
      </w:r>
      <w:r w:rsidRPr="00F874FB">
        <w:rPr>
          <w:rFonts w:eastAsia="UnDotum"/>
          <w:sz w:val="22"/>
          <w:szCs w:val="22"/>
          <w:lang w:eastAsia="en-US"/>
        </w:rPr>
        <w:t xml:space="preserve">Sportello Unico </w:t>
      </w:r>
      <w:r w:rsidRPr="00F874FB">
        <w:rPr>
          <w:sz w:val="22"/>
          <w:szCs w:val="22"/>
        </w:rPr>
        <w:t>Unione dei Comuni del Parteolla e Basso Campidano.</w:t>
      </w:r>
    </w:p>
    <w:p w:rsidR="00E72A91" w:rsidRPr="00F874FB" w:rsidRDefault="00E72A91" w:rsidP="00E72A91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ind w:left="360"/>
        <w:rPr>
          <w:rFonts w:eastAsia="UnDotum"/>
          <w:sz w:val="22"/>
          <w:szCs w:val="22"/>
          <w:lang w:eastAsia="en-US"/>
        </w:rPr>
      </w:pPr>
      <w:r w:rsidRPr="00F874FB">
        <w:rPr>
          <w:rFonts w:eastAsia="UnDotum"/>
          <w:sz w:val="22"/>
          <w:szCs w:val="22"/>
          <w:lang w:eastAsia="en-US"/>
        </w:rPr>
        <w:t xml:space="preserve">All’Albo ed al sito web istituzionale Comune di </w:t>
      </w:r>
      <w:r w:rsidRPr="00F874FB">
        <w:rPr>
          <w:sz w:val="22"/>
          <w:szCs w:val="22"/>
        </w:rPr>
        <w:t>Dolianova.</w:t>
      </w:r>
    </w:p>
    <w:p w:rsidR="00E72A91" w:rsidRPr="00F874FB" w:rsidRDefault="00E72A91" w:rsidP="00E72A91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ind w:left="360"/>
        <w:rPr>
          <w:rFonts w:eastAsia="UnDotum"/>
          <w:sz w:val="22"/>
          <w:szCs w:val="22"/>
          <w:lang w:eastAsia="en-US"/>
        </w:rPr>
      </w:pPr>
      <w:r w:rsidRPr="00F874FB">
        <w:rPr>
          <w:rFonts w:eastAsia="UnDotum"/>
          <w:sz w:val="22"/>
          <w:szCs w:val="22"/>
          <w:lang w:eastAsia="en-US"/>
        </w:rPr>
        <w:t xml:space="preserve">Alla sig.ra Cocco </w:t>
      </w:r>
      <w:proofErr w:type="spellStart"/>
      <w:r w:rsidRPr="00F874FB">
        <w:rPr>
          <w:rFonts w:eastAsia="UnDotum"/>
          <w:sz w:val="22"/>
          <w:szCs w:val="22"/>
          <w:lang w:eastAsia="en-US"/>
        </w:rPr>
        <w:t>Monia</w:t>
      </w:r>
      <w:proofErr w:type="spellEnd"/>
      <w:r w:rsidRPr="00F874FB">
        <w:rPr>
          <w:rFonts w:eastAsia="UnDotum"/>
          <w:sz w:val="22"/>
          <w:szCs w:val="22"/>
          <w:lang w:eastAsia="en-US"/>
        </w:rPr>
        <w:t xml:space="preserve"> – Organizzatore </w:t>
      </w:r>
      <w:r w:rsidRPr="00F874FB">
        <w:rPr>
          <w:bCs/>
          <w:sz w:val="22"/>
          <w:szCs w:val="22"/>
          <w:lang w:eastAsia="it-IT"/>
        </w:rPr>
        <w:t>evento denominato “</w:t>
      </w:r>
      <w:proofErr w:type="spellStart"/>
      <w:r w:rsidRPr="00F874FB">
        <w:rPr>
          <w:bCs/>
          <w:sz w:val="22"/>
          <w:szCs w:val="22"/>
          <w:lang w:eastAsia="it-IT"/>
        </w:rPr>
        <w:t>Annu</w:t>
      </w:r>
      <w:proofErr w:type="spellEnd"/>
      <w:r w:rsidRPr="00F874FB">
        <w:rPr>
          <w:bCs/>
          <w:sz w:val="22"/>
          <w:szCs w:val="22"/>
          <w:lang w:eastAsia="it-IT"/>
        </w:rPr>
        <w:t xml:space="preserve"> </w:t>
      </w:r>
      <w:proofErr w:type="spellStart"/>
      <w:r w:rsidRPr="00F874FB">
        <w:rPr>
          <w:bCs/>
          <w:sz w:val="22"/>
          <w:szCs w:val="22"/>
          <w:lang w:eastAsia="it-IT"/>
        </w:rPr>
        <w:t>Nou</w:t>
      </w:r>
      <w:proofErr w:type="spellEnd"/>
      <w:r w:rsidRPr="00F874FB">
        <w:rPr>
          <w:bCs/>
          <w:sz w:val="22"/>
          <w:szCs w:val="22"/>
          <w:lang w:eastAsia="it-IT"/>
        </w:rPr>
        <w:t xml:space="preserve"> 2019”,</w:t>
      </w:r>
    </w:p>
    <w:p w:rsidR="00E72A91" w:rsidRPr="000D742A" w:rsidRDefault="00DD00F6" w:rsidP="00E72A91">
      <w:pPr>
        <w:pStyle w:val="Nessunaspaziatura"/>
        <w:ind w:left="4956" w:firstLine="708"/>
        <w:rPr>
          <w:b/>
          <w:sz w:val="8"/>
          <w:szCs w:val="8"/>
        </w:rPr>
      </w:pPr>
      <w:r>
        <w:rPr>
          <w:b/>
          <w:sz w:val="22"/>
          <w:szCs w:val="22"/>
        </w:rPr>
        <w:t xml:space="preserve">              </w:t>
      </w:r>
      <w:r w:rsidRPr="000D742A">
        <w:rPr>
          <w:b/>
          <w:sz w:val="8"/>
          <w:szCs w:val="8"/>
        </w:rPr>
        <w:t xml:space="preserve">                                                                                        </w:t>
      </w:r>
      <w:r w:rsidR="00E97351" w:rsidRPr="000D742A">
        <w:rPr>
          <w:b/>
          <w:sz w:val="8"/>
          <w:szCs w:val="8"/>
        </w:rPr>
        <w:t xml:space="preserve">          </w:t>
      </w:r>
      <w:r w:rsidRPr="000D742A">
        <w:rPr>
          <w:b/>
          <w:sz w:val="8"/>
          <w:szCs w:val="8"/>
        </w:rPr>
        <w:t xml:space="preserve">   </w:t>
      </w:r>
      <w:r w:rsidR="00815D8D" w:rsidRPr="000D742A">
        <w:rPr>
          <w:b/>
          <w:sz w:val="8"/>
          <w:szCs w:val="8"/>
        </w:rPr>
        <w:t xml:space="preserve"> </w:t>
      </w:r>
      <w:r w:rsidR="00E72A91" w:rsidRPr="000D742A">
        <w:rPr>
          <w:b/>
          <w:sz w:val="8"/>
          <w:szCs w:val="8"/>
        </w:rPr>
        <w:t xml:space="preserve">                         </w:t>
      </w:r>
    </w:p>
    <w:p w:rsidR="00E72A91" w:rsidRPr="00083315" w:rsidRDefault="00E72A91" w:rsidP="00E72A91">
      <w:pPr>
        <w:pStyle w:val="Nessunaspaziatura"/>
        <w:ind w:left="4956" w:firstLine="708"/>
        <w:rPr>
          <w:b/>
        </w:rPr>
      </w:pPr>
      <w:r>
        <w:rPr>
          <w:b/>
          <w:sz w:val="22"/>
          <w:szCs w:val="22"/>
        </w:rPr>
        <w:t xml:space="preserve"> </w:t>
      </w:r>
      <w:r w:rsidRPr="00083315">
        <w:rPr>
          <w:b/>
        </w:rPr>
        <w:t>IL SINDACO</w:t>
      </w:r>
    </w:p>
    <w:p w:rsidR="007D6976" w:rsidRPr="00E97351" w:rsidRDefault="00E72A91" w:rsidP="00F874FB">
      <w:pPr>
        <w:pStyle w:val="Nessunaspaziatura"/>
        <w:ind w:left="4956" w:firstLine="708"/>
        <w:rPr>
          <w:b/>
        </w:rPr>
      </w:pPr>
      <w:r>
        <w:rPr>
          <w:b/>
        </w:rPr>
        <w:t xml:space="preserve">  </w:t>
      </w:r>
      <w:r w:rsidR="00662A8B">
        <w:rPr>
          <w:b/>
        </w:rPr>
        <w:t xml:space="preserve"> </w:t>
      </w:r>
      <w:r w:rsidRPr="00083315">
        <w:rPr>
          <w:b/>
        </w:rPr>
        <w:t>Ivan Piras</w:t>
      </w:r>
    </w:p>
    <w:sectPr w:rsidR="007D6976" w:rsidRPr="00E97351" w:rsidSect="000A0A6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Dotum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234FF"/>
    <w:multiLevelType w:val="hybridMultilevel"/>
    <w:tmpl w:val="C7ACA3FE"/>
    <w:lvl w:ilvl="0" w:tplc="D7881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130"/>
    <w:multiLevelType w:val="hybridMultilevel"/>
    <w:tmpl w:val="50C4EFE8"/>
    <w:lvl w:ilvl="0" w:tplc="6062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0741"/>
    <w:multiLevelType w:val="multilevel"/>
    <w:tmpl w:val="FED4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C464C"/>
    <w:multiLevelType w:val="multilevel"/>
    <w:tmpl w:val="2DD6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F6700"/>
    <w:multiLevelType w:val="multilevel"/>
    <w:tmpl w:val="5830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41AC7"/>
    <w:multiLevelType w:val="hybridMultilevel"/>
    <w:tmpl w:val="EEBC4B3A"/>
    <w:lvl w:ilvl="0" w:tplc="6062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03CF3"/>
    <w:multiLevelType w:val="hybridMultilevel"/>
    <w:tmpl w:val="B6D834B2"/>
    <w:lvl w:ilvl="0" w:tplc="3A0C6D62">
      <w:start w:val="4"/>
      <w:numFmt w:val="bullet"/>
      <w:lvlText w:val="-"/>
      <w:lvlJc w:val="left"/>
      <w:pPr>
        <w:ind w:left="720" w:hanging="360"/>
      </w:pPr>
      <w:rPr>
        <w:rFonts w:ascii="Times New Roman" w:eastAsia="UnDotum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3D1A"/>
    <w:multiLevelType w:val="hybridMultilevel"/>
    <w:tmpl w:val="C0DE8B7C"/>
    <w:lvl w:ilvl="0" w:tplc="60622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D0693"/>
    <w:multiLevelType w:val="hybridMultilevel"/>
    <w:tmpl w:val="81146DC0"/>
    <w:lvl w:ilvl="0" w:tplc="A43290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F319B"/>
    <w:multiLevelType w:val="multilevel"/>
    <w:tmpl w:val="74AA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92397"/>
    <w:multiLevelType w:val="hybridMultilevel"/>
    <w:tmpl w:val="22129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B37B7"/>
    <w:multiLevelType w:val="hybridMultilevel"/>
    <w:tmpl w:val="B0788FC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D2"/>
    <w:rsid w:val="000123B9"/>
    <w:rsid w:val="00081DF1"/>
    <w:rsid w:val="00090389"/>
    <w:rsid w:val="000A0A6D"/>
    <w:rsid w:val="000A5F93"/>
    <w:rsid w:val="000D742A"/>
    <w:rsid w:val="00153DC4"/>
    <w:rsid w:val="00157203"/>
    <w:rsid w:val="001721BD"/>
    <w:rsid w:val="00186D17"/>
    <w:rsid w:val="001C0685"/>
    <w:rsid w:val="001E3066"/>
    <w:rsid w:val="002553FF"/>
    <w:rsid w:val="00263C87"/>
    <w:rsid w:val="002C155F"/>
    <w:rsid w:val="002E601A"/>
    <w:rsid w:val="00375A5A"/>
    <w:rsid w:val="003D6F7E"/>
    <w:rsid w:val="003F4C6B"/>
    <w:rsid w:val="00412150"/>
    <w:rsid w:val="00427CCC"/>
    <w:rsid w:val="004A51C5"/>
    <w:rsid w:val="004B03F3"/>
    <w:rsid w:val="0050230A"/>
    <w:rsid w:val="00532D39"/>
    <w:rsid w:val="00542A55"/>
    <w:rsid w:val="00556BC6"/>
    <w:rsid w:val="005666E3"/>
    <w:rsid w:val="005718AC"/>
    <w:rsid w:val="00592966"/>
    <w:rsid w:val="005A7EE3"/>
    <w:rsid w:val="005D5D48"/>
    <w:rsid w:val="005F7CE5"/>
    <w:rsid w:val="006504F0"/>
    <w:rsid w:val="00662A8B"/>
    <w:rsid w:val="006B544F"/>
    <w:rsid w:val="006E37F0"/>
    <w:rsid w:val="00727D35"/>
    <w:rsid w:val="007534D6"/>
    <w:rsid w:val="00772C7C"/>
    <w:rsid w:val="00793392"/>
    <w:rsid w:val="00794D36"/>
    <w:rsid w:val="007C7D9D"/>
    <w:rsid w:val="007D6976"/>
    <w:rsid w:val="007F4A74"/>
    <w:rsid w:val="00811718"/>
    <w:rsid w:val="00815D8D"/>
    <w:rsid w:val="00827380"/>
    <w:rsid w:val="00842C20"/>
    <w:rsid w:val="00856904"/>
    <w:rsid w:val="00860537"/>
    <w:rsid w:val="0086504F"/>
    <w:rsid w:val="00867454"/>
    <w:rsid w:val="00887787"/>
    <w:rsid w:val="008C30AE"/>
    <w:rsid w:val="008E1F93"/>
    <w:rsid w:val="008E2A4B"/>
    <w:rsid w:val="00906816"/>
    <w:rsid w:val="00910753"/>
    <w:rsid w:val="00915E61"/>
    <w:rsid w:val="009875AA"/>
    <w:rsid w:val="00996D08"/>
    <w:rsid w:val="009A774F"/>
    <w:rsid w:val="00A10FD2"/>
    <w:rsid w:val="00A130A4"/>
    <w:rsid w:val="00A13DF0"/>
    <w:rsid w:val="00A4685A"/>
    <w:rsid w:val="00A53696"/>
    <w:rsid w:val="00A64698"/>
    <w:rsid w:val="00A76C6D"/>
    <w:rsid w:val="00A90C1F"/>
    <w:rsid w:val="00AC6876"/>
    <w:rsid w:val="00AF3529"/>
    <w:rsid w:val="00B55DE9"/>
    <w:rsid w:val="00BA6A9D"/>
    <w:rsid w:val="00BC5058"/>
    <w:rsid w:val="00BE4B86"/>
    <w:rsid w:val="00BE527E"/>
    <w:rsid w:val="00C43ACA"/>
    <w:rsid w:val="00C56CBD"/>
    <w:rsid w:val="00C62734"/>
    <w:rsid w:val="00C63FD3"/>
    <w:rsid w:val="00C90BD2"/>
    <w:rsid w:val="00CB6390"/>
    <w:rsid w:val="00CE5AA3"/>
    <w:rsid w:val="00D637E1"/>
    <w:rsid w:val="00D72C29"/>
    <w:rsid w:val="00DC5B3B"/>
    <w:rsid w:val="00DD00F6"/>
    <w:rsid w:val="00DE2DF3"/>
    <w:rsid w:val="00DF49B2"/>
    <w:rsid w:val="00E72A91"/>
    <w:rsid w:val="00E94E39"/>
    <w:rsid w:val="00E97351"/>
    <w:rsid w:val="00EC105E"/>
    <w:rsid w:val="00F50B82"/>
    <w:rsid w:val="00F75120"/>
    <w:rsid w:val="00F76D51"/>
    <w:rsid w:val="00F86275"/>
    <w:rsid w:val="00F874FB"/>
    <w:rsid w:val="00F9623C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0E9B"/>
  <w15:docId w15:val="{E498F94D-4F5A-448C-9E69-42E611E2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EE3"/>
    <w:pPr>
      <w:suppressAutoHyphens/>
    </w:pPr>
    <w:rPr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A7EE3"/>
    <w:pPr>
      <w:keepNext/>
      <w:jc w:val="center"/>
      <w:outlineLvl w:val="4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5A7EE3"/>
    <w:rPr>
      <w:b/>
      <w:sz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F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FD2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56904"/>
    <w:pPr>
      <w:ind w:left="720"/>
      <w:contextualSpacing/>
    </w:pPr>
  </w:style>
  <w:style w:type="paragraph" w:styleId="Nessunaspaziatura">
    <w:name w:val="No Spacing"/>
    <w:uiPriority w:val="1"/>
    <w:qFormat/>
    <w:rsid w:val="00E72A91"/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12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0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587">
              <w:marLeft w:val="2250"/>
              <w:marRight w:val="22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4322">
                  <w:marLeft w:val="0"/>
                  <w:marRight w:val="0"/>
                  <w:marTop w:val="0"/>
                  <w:marBottom w:val="75"/>
                  <w:divBdr>
                    <w:top w:val="single" w:sz="6" w:space="3" w:color="C8C8C8"/>
                    <w:left w:val="single" w:sz="6" w:space="3" w:color="C8C8C8"/>
                    <w:bottom w:val="single" w:sz="6" w:space="3" w:color="C8C8C8"/>
                    <w:right w:val="single" w:sz="6" w:space="3" w:color="C8C8C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sa=i&amp;rct=j&amp;q=&amp;esrc=s&amp;source=images&amp;cd=&amp;ved=2ahUKEwjBos74-r7mAhWR66QKHc71BrEQjRx6BAgBEAQ&amp;url=http://www.comune.dolianova.ca.it/s/09041/&amp;psig=AOvVaw3cPqE9jkVrVaMnFc22si3b&amp;ust=1576750350966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1D3B-E010-4C97-A702-AC261530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23</cp:revision>
  <cp:lastPrinted>2016-06-16T10:46:00Z</cp:lastPrinted>
  <dcterms:created xsi:type="dcterms:W3CDTF">2019-12-21T14:55:00Z</dcterms:created>
  <dcterms:modified xsi:type="dcterms:W3CDTF">2019-12-24T10:08:00Z</dcterms:modified>
</cp:coreProperties>
</file>